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9" w:rsidRDefault="00823A79"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E918BD" w:rsidRDefault="00E918BD" w:rsidP="00E918BD">
      <w:pPr>
        <w:widowControl/>
        <w:autoSpaceDE/>
        <w:adjustRightInd/>
        <w:jc w:val="center"/>
        <w:rPr>
          <w:b/>
          <w:sz w:val="24"/>
          <w:szCs w:val="24"/>
          <w:lang w:eastAsia="en-US"/>
        </w:rPr>
      </w:pP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proofErr w:type="spellStart"/>
      <w:r w:rsidR="00BB4411" w:rsidRPr="00636D94">
        <w:rPr>
          <w:sz w:val="24"/>
          <w:szCs w:val="24"/>
        </w:rPr>
        <w:t>съфинансирана</w:t>
      </w:r>
      <w:proofErr w:type="spellEnd"/>
      <w:r w:rsidR="00BB4411" w:rsidRPr="00636D94">
        <w:rPr>
          <w:sz w:val="24"/>
          <w:szCs w:val="24"/>
        </w:rPr>
        <w:t xml:space="preserve"> от Европейския съюз чрез Европейски социален фонд</w:t>
      </w:r>
    </w:p>
    <w:p w:rsidR="00BB4411" w:rsidRPr="00636D94" w:rsidRDefault="00BB4411" w:rsidP="00BB4411">
      <w:pPr>
        <w:jc w:val="both"/>
        <w:rPr>
          <w:b/>
          <w:sz w:val="24"/>
          <w:szCs w:val="24"/>
        </w:rPr>
      </w:pPr>
    </w:p>
    <w:p w:rsidR="00545620" w:rsidRDefault="00545620" w:rsidP="00017347">
      <w:pPr>
        <w:widowControl/>
        <w:autoSpaceDE/>
        <w:adjustRightInd/>
        <w:ind w:right="72"/>
        <w:jc w:val="both"/>
        <w:rPr>
          <w:sz w:val="24"/>
          <w:szCs w:val="24"/>
          <w:lang w:val="en-US" w:eastAsia="en-US"/>
        </w:rPr>
      </w:pPr>
    </w:p>
    <w:p w:rsidR="00BC3AC4" w:rsidRDefault="00BC3AC4" w:rsidP="00BC3AC4">
      <w:pPr>
        <w:jc w:val="both"/>
        <w:rPr>
          <w:sz w:val="24"/>
          <w:szCs w:val="24"/>
        </w:rPr>
      </w:pPr>
      <w:r w:rsidRPr="003A779D">
        <w:rPr>
          <w:b/>
          <w:sz w:val="24"/>
          <w:szCs w:val="24"/>
          <w:lang w:eastAsia="en-US"/>
        </w:rPr>
        <w:t>І.</w:t>
      </w:r>
      <w:r>
        <w:rPr>
          <w:b/>
          <w:sz w:val="24"/>
          <w:szCs w:val="24"/>
          <w:lang w:val="en-US" w:eastAsia="en-US"/>
        </w:rPr>
        <w:t xml:space="preserve"> </w:t>
      </w:r>
      <w:r w:rsidRPr="00CA10E3">
        <w:rPr>
          <w:b/>
          <w:sz w:val="24"/>
          <w:szCs w:val="24"/>
        </w:rPr>
        <w:t>Социален работник</w:t>
      </w:r>
      <w:r>
        <w:rPr>
          <w:b/>
          <w:sz w:val="24"/>
          <w:szCs w:val="24"/>
        </w:rPr>
        <w:t xml:space="preserve"> – 1 </w:t>
      </w:r>
      <w:proofErr w:type="spellStart"/>
      <w:r>
        <w:rPr>
          <w:b/>
          <w:sz w:val="24"/>
          <w:szCs w:val="24"/>
        </w:rPr>
        <w:t>бр</w:t>
      </w:r>
      <w:proofErr w:type="spellEnd"/>
      <w:r>
        <w:rPr>
          <w:b/>
          <w:sz w:val="24"/>
          <w:szCs w:val="24"/>
          <w:lang w:val="en-US"/>
        </w:rPr>
        <w:t xml:space="preserve">. </w:t>
      </w:r>
      <w:r>
        <w:rPr>
          <w:sz w:val="24"/>
          <w:szCs w:val="24"/>
        </w:rPr>
        <w:t>назначен</w:t>
      </w:r>
      <w:r w:rsidRPr="003A779D">
        <w:rPr>
          <w:sz w:val="24"/>
          <w:szCs w:val="24"/>
        </w:rPr>
        <w:t xml:space="preserve"> на </w:t>
      </w:r>
      <w:r>
        <w:rPr>
          <w:sz w:val="24"/>
          <w:szCs w:val="24"/>
        </w:rPr>
        <w:t>не</w:t>
      </w:r>
      <w:r w:rsidRPr="00636D94">
        <w:rPr>
          <w:sz w:val="24"/>
          <w:szCs w:val="24"/>
        </w:rPr>
        <w:t>пълно</w:t>
      </w:r>
      <w:r>
        <w:rPr>
          <w:sz w:val="24"/>
          <w:szCs w:val="24"/>
          <w:lang w:val="en-US"/>
        </w:rPr>
        <w:t xml:space="preserve"> </w:t>
      </w:r>
      <w:r>
        <w:rPr>
          <w:sz w:val="24"/>
          <w:szCs w:val="24"/>
        </w:rPr>
        <w:t>работно време</w:t>
      </w:r>
      <w:r w:rsidRPr="00636D94">
        <w:rPr>
          <w:sz w:val="24"/>
          <w:szCs w:val="24"/>
        </w:rPr>
        <w:t xml:space="preserve">, до </w:t>
      </w:r>
      <w:r w:rsidRPr="00636D94">
        <w:rPr>
          <w:sz w:val="24"/>
          <w:szCs w:val="24"/>
          <w:lang w:val="en-US"/>
        </w:rPr>
        <w:t>8</w:t>
      </w:r>
      <w:r w:rsidRPr="00636D94">
        <w:rPr>
          <w:sz w:val="24"/>
          <w:szCs w:val="24"/>
        </w:rPr>
        <w:t>0 часа месечно</w:t>
      </w:r>
      <w:r w:rsidRPr="00636D94">
        <w:rPr>
          <w:b/>
          <w:sz w:val="24"/>
          <w:szCs w:val="24"/>
        </w:rPr>
        <w:t xml:space="preserve"> </w:t>
      </w:r>
      <w:r>
        <w:rPr>
          <w:b/>
          <w:sz w:val="24"/>
          <w:szCs w:val="24"/>
        </w:rPr>
        <w:t xml:space="preserve">за </w:t>
      </w:r>
      <w:r w:rsidRPr="00B91CF9">
        <w:rPr>
          <w:b/>
          <w:sz w:val="24"/>
          <w:szCs w:val="24"/>
        </w:rPr>
        <w:t>периода на изпълнение на проекта.</w:t>
      </w:r>
    </w:p>
    <w:p w:rsidR="00BC3AC4" w:rsidRDefault="00BC3AC4" w:rsidP="00BC3AC4">
      <w:pPr>
        <w:jc w:val="both"/>
        <w:rPr>
          <w:sz w:val="24"/>
          <w:szCs w:val="24"/>
        </w:rPr>
      </w:pPr>
      <w:r w:rsidRPr="003A779D">
        <w:rPr>
          <w:b/>
          <w:sz w:val="24"/>
          <w:szCs w:val="24"/>
          <w:lang w:eastAsia="en-US"/>
        </w:rPr>
        <w:t>1. Кратко описание на длъжността</w:t>
      </w:r>
      <w:r w:rsidRPr="003A779D">
        <w:rPr>
          <w:sz w:val="24"/>
          <w:szCs w:val="24"/>
          <w:lang w:eastAsia="en-US"/>
        </w:rPr>
        <w:t xml:space="preserve">: </w:t>
      </w:r>
      <w:r>
        <w:rPr>
          <w:sz w:val="24"/>
          <w:szCs w:val="24"/>
        </w:rPr>
        <w:t>извършва оценка на индивидуалните потребности от социални дейности, разработва план за социални грижи. Информира и консултира кандидат –потребителите техните близки и роднини за дейностите за същността на услугата и целите на проекта. Създава</w:t>
      </w:r>
      <w:r w:rsidRPr="00D422ED">
        <w:rPr>
          <w:sz w:val="24"/>
          <w:szCs w:val="24"/>
        </w:rPr>
        <w:t xml:space="preserve"> и поддържа </w:t>
      </w:r>
      <w:r>
        <w:rPr>
          <w:sz w:val="24"/>
          <w:szCs w:val="24"/>
        </w:rPr>
        <w:t>досиета на потребителите на услугата, съгласно изискванията на М</w:t>
      </w:r>
      <w:r w:rsidRPr="00423DE9">
        <w:rPr>
          <w:sz w:val="24"/>
          <w:szCs w:val="24"/>
        </w:rPr>
        <w:t xml:space="preserve">етодика за предоставяне на </w:t>
      </w:r>
      <w:proofErr w:type="spellStart"/>
      <w:r w:rsidRPr="00423DE9">
        <w:rPr>
          <w:sz w:val="24"/>
          <w:szCs w:val="24"/>
        </w:rPr>
        <w:t>патронажна</w:t>
      </w:r>
      <w:proofErr w:type="spellEnd"/>
      <w:r w:rsidRPr="00423DE9">
        <w:rPr>
          <w:sz w:val="24"/>
          <w:szCs w:val="24"/>
        </w:rPr>
        <w:t xml:space="preserve"> грижа по домовете за възрастни хора и хора с увреждания</w:t>
      </w:r>
      <w:r>
        <w:rPr>
          <w:sz w:val="24"/>
          <w:szCs w:val="24"/>
        </w:rPr>
        <w:t>. Проучва и анализира удовлетвореността на потребителите; о</w:t>
      </w:r>
      <w:r w:rsidRPr="0011629F">
        <w:rPr>
          <w:sz w:val="24"/>
          <w:szCs w:val="24"/>
        </w:rPr>
        <w:t>рганизира и участ</w:t>
      </w:r>
      <w:r>
        <w:rPr>
          <w:sz w:val="24"/>
          <w:szCs w:val="24"/>
        </w:rPr>
        <w:t>ва</w:t>
      </w:r>
      <w:r w:rsidRPr="0011629F">
        <w:rPr>
          <w:sz w:val="24"/>
          <w:szCs w:val="24"/>
        </w:rPr>
        <w:t xml:space="preserve"> в периодични срещи с останалите специалисти, включени в дейностите по проекта</w:t>
      </w:r>
      <w:r>
        <w:rPr>
          <w:sz w:val="24"/>
          <w:szCs w:val="24"/>
        </w:rPr>
        <w:t>;</w:t>
      </w:r>
      <w:r w:rsidRPr="0011629F">
        <w:rPr>
          <w:sz w:val="24"/>
          <w:szCs w:val="24"/>
        </w:rPr>
        <w:t xml:space="preserve"> </w:t>
      </w:r>
      <w:r w:rsidRPr="00CA10E3">
        <w:rPr>
          <w:sz w:val="24"/>
          <w:szCs w:val="24"/>
        </w:rPr>
        <w:t>осъществява връзките със системата от услуги в общността и поддържане на добри партньорски отношения с местни институции и НПО.</w:t>
      </w:r>
    </w:p>
    <w:p w:rsidR="00BC3AC4" w:rsidRPr="00A23C62" w:rsidRDefault="00BC3AC4" w:rsidP="009E6D81">
      <w:pPr>
        <w:widowControl/>
        <w:autoSpaceDE/>
        <w:autoSpaceDN/>
        <w:adjustRightInd/>
        <w:jc w:val="both"/>
        <w:rPr>
          <w:sz w:val="24"/>
          <w:szCs w:val="24"/>
          <w:lang w:val="en-US"/>
        </w:rPr>
      </w:pPr>
      <w:r>
        <w:rPr>
          <w:b/>
          <w:sz w:val="24"/>
          <w:szCs w:val="24"/>
          <w:lang w:val="en-US" w:eastAsia="en-US"/>
        </w:rPr>
        <w:t>2</w:t>
      </w:r>
      <w:r w:rsidRPr="004C43AF">
        <w:rPr>
          <w:b/>
          <w:sz w:val="24"/>
          <w:szCs w:val="24"/>
          <w:lang w:eastAsia="en-US"/>
        </w:rPr>
        <w:t xml:space="preserve">. Изисквания към кандидатите: </w:t>
      </w:r>
      <w:r w:rsidRPr="009F7FB9">
        <w:rPr>
          <w:sz w:val="24"/>
          <w:szCs w:val="24"/>
        </w:rPr>
        <w:t>Образователна степен „</w:t>
      </w:r>
      <w:r>
        <w:rPr>
          <w:sz w:val="24"/>
          <w:szCs w:val="24"/>
        </w:rPr>
        <w:t>Бакалавър</w:t>
      </w:r>
      <w:r w:rsidRPr="009F7FB9">
        <w:rPr>
          <w:sz w:val="24"/>
          <w:szCs w:val="24"/>
        </w:rPr>
        <w:t xml:space="preserve">“, </w:t>
      </w:r>
      <w:r>
        <w:rPr>
          <w:sz w:val="24"/>
          <w:szCs w:val="24"/>
        </w:rPr>
        <w:t>специалност „Социални дейности“</w:t>
      </w:r>
    </w:p>
    <w:p w:rsidR="00BC3AC4" w:rsidRPr="003A779D" w:rsidRDefault="00BC3AC4" w:rsidP="00BC3AC4">
      <w:pPr>
        <w:widowControl/>
        <w:autoSpaceDE/>
        <w:adjustRightInd/>
        <w:ind w:right="720"/>
        <w:jc w:val="both"/>
        <w:rPr>
          <w:b/>
          <w:sz w:val="24"/>
          <w:szCs w:val="24"/>
          <w:lang w:eastAsia="en-US"/>
        </w:rPr>
      </w:pPr>
      <w:r>
        <w:rPr>
          <w:b/>
          <w:sz w:val="24"/>
          <w:szCs w:val="24"/>
          <w:lang w:val="en-US" w:eastAsia="en-US"/>
        </w:rPr>
        <w:t>3</w:t>
      </w:r>
      <w:r w:rsidRPr="003A779D">
        <w:rPr>
          <w:b/>
          <w:sz w:val="24"/>
          <w:szCs w:val="24"/>
          <w:lang w:eastAsia="en-US"/>
        </w:rPr>
        <w:t xml:space="preserve">. Специфични изисквания за заемане </w:t>
      </w:r>
      <w:proofErr w:type="gramStart"/>
      <w:r w:rsidRPr="003A779D">
        <w:rPr>
          <w:b/>
          <w:sz w:val="24"/>
          <w:szCs w:val="24"/>
          <w:lang w:eastAsia="en-US"/>
        </w:rPr>
        <w:t>на  длъжността</w:t>
      </w:r>
      <w:proofErr w:type="gramEnd"/>
      <w:r w:rsidRPr="003A779D">
        <w:rPr>
          <w:b/>
          <w:sz w:val="24"/>
          <w:szCs w:val="24"/>
          <w:lang w:eastAsia="en-US"/>
        </w:rPr>
        <w:t xml:space="preserve">:  </w:t>
      </w:r>
    </w:p>
    <w:p w:rsidR="00BC3AC4" w:rsidRPr="00B77053" w:rsidRDefault="00BC3AC4" w:rsidP="00B77053">
      <w:pPr>
        <w:ind w:firstLine="708"/>
        <w:jc w:val="both"/>
        <w:rPr>
          <w:sz w:val="24"/>
          <w:szCs w:val="24"/>
          <w:lang w:val="en-US"/>
        </w:rPr>
      </w:pPr>
      <w:r w:rsidRPr="00B77053">
        <w:rPr>
          <w:sz w:val="24"/>
          <w:szCs w:val="24"/>
        </w:rPr>
        <w:t xml:space="preserve">Професионален опит: минимум една година; </w:t>
      </w:r>
    </w:p>
    <w:p w:rsidR="00BC3AC4" w:rsidRDefault="00BC3AC4" w:rsidP="00BC3AC4">
      <w:pPr>
        <w:pStyle w:val="af4"/>
        <w:ind w:left="0" w:firstLine="567"/>
        <w:jc w:val="both"/>
        <w:rPr>
          <w:sz w:val="24"/>
          <w:szCs w:val="24"/>
          <w:lang w:val="en-US"/>
        </w:rPr>
      </w:pPr>
    </w:p>
    <w:p w:rsidR="00BC3AC4" w:rsidRPr="006D2B98" w:rsidRDefault="00BC3AC4" w:rsidP="00BC3AC4">
      <w:pPr>
        <w:jc w:val="both"/>
        <w:rPr>
          <w:sz w:val="24"/>
          <w:szCs w:val="24"/>
        </w:rPr>
      </w:pPr>
      <w:r>
        <w:rPr>
          <w:b/>
          <w:sz w:val="24"/>
          <w:szCs w:val="24"/>
          <w:lang w:val="en-US" w:eastAsia="en-US"/>
        </w:rPr>
        <w:t>II</w:t>
      </w:r>
      <w:r w:rsidRPr="006D2B98">
        <w:rPr>
          <w:b/>
          <w:sz w:val="24"/>
          <w:szCs w:val="24"/>
          <w:lang w:eastAsia="en-US"/>
        </w:rPr>
        <w:t>.</w:t>
      </w:r>
      <w:r>
        <w:rPr>
          <w:b/>
          <w:sz w:val="24"/>
          <w:szCs w:val="24"/>
          <w:lang w:eastAsia="en-US"/>
        </w:rPr>
        <w:t xml:space="preserve"> </w:t>
      </w:r>
      <w:r w:rsidR="001C762E">
        <w:rPr>
          <w:b/>
          <w:sz w:val="24"/>
          <w:szCs w:val="24"/>
          <w:lang w:eastAsia="en-US"/>
        </w:rPr>
        <w:t>Социален работник/</w:t>
      </w:r>
      <w:r>
        <w:rPr>
          <w:b/>
          <w:sz w:val="24"/>
          <w:szCs w:val="24"/>
          <w:lang w:eastAsia="en-US"/>
        </w:rPr>
        <w:t xml:space="preserve"> Координатор </w:t>
      </w:r>
      <w:r>
        <w:rPr>
          <w:b/>
          <w:sz w:val="24"/>
          <w:szCs w:val="24"/>
        </w:rPr>
        <w:t>- 1</w:t>
      </w:r>
      <w:r w:rsidRPr="006D2B98">
        <w:rPr>
          <w:b/>
          <w:sz w:val="24"/>
          <w:szCs w:val="24"/>
          <w:lang w:val="en-US"/>
        </w:rPr>
        <w:t xml:space="preserve"> </w:t>
      </w:r>
      <w:r>
        <w:rPr>
          <w:b/>
          <w:sz w:val="24"/>
          <w:szCs w:val="24"/>
        </w:rPr>
        <w:t>бр.</w:t>
      </w:r>
      <w:r w:rsidRPr="006D2B98">
        <w:rPr>
          <w:b/>
          <w:sz w:val="24"/>
          <w:szCs w:val="24"/>
          <w:lang w:eastAsia="en-US"/>
        </w:rPr>
        <w:t xml:space="preserve"> </w:t>
      </w:r>
      <w:r w:rsidRPr="006D2B98">
        <w:rPr>
          <w:sz w:val="24"/>
          <w:szCs w:val="24"/>
        </w:rPr>
        <w:t>назначен</w:t>
      </w:r>
      <w:r>
        <w:rPr>
          <w:sz w:val="24"/>
          <w:szCs w:val="24"/>
        </w:rPr>
        <w:t xml:space="preserve"> на</w:t>
      </w:r>
      <w:r>
        <w:rPr>
          <w:sz w:val="24"/>
          <w:szCs w:val="24"/>
          <w:lang w:val="en-US"/>
        </w:rPr>
        <w:t xml:space="preserve"> </w:t>
      </w:r>
      <w:r>
        <w:rPr>
          <w:sz w:val="24"/>
          <w:szCs w:val="24"/>
        </w:rPr>
        <w:t xml:space="preserve">пълно работно време </w:t>
      </w:r>
      <w:r w:rsidRPr="00812455">
        <w:rPr>
          <w:sz w:val="24"/>
          <w:szCs w:val="24"/>
        </w:rPr>
        <w:t>за периода на изпълнение на проекта</w:t>
      </w:r>
      <w:r>
        <w:rPr>
          <w:sz w:val="24"/>
          <w:szCs w:val="24"/>
        </w:rPr>
        <w:t>.</w:t>
      </w:r>
    </w:p>
    <w:p w:rsidR="00BC3AC4" w:rsidRPr="00652FCF" w:rsidRDefault="00BC3AC4" w:rsidP="00BC3AC4">
      <w:pPr>
        <w:pStyle w:val="af4"/>
        <w:ind w:left="0"/>
        <w:jc w:val="both"/>
        <w:rPr>
          <w:sz w:val="24"/>
          <w:szCs w:val="24"/>
        </w:rPr>
      </w:pPr>
      <w:r w:rsidRPr="003A779D">
        <w:rPr>
          <w:b/>
          <w:sz w:val="24"/>
          <w:szCs w:val="24"/>
          <w:lang w:eastAsia="en-US"/>
        </w:rPr>
        <w:t>1. Кратко описание на длъжността</w:t>
      </w:r>
      <w:r w:rsidRPr="003A779D">
        <w:rPr>
          <w:sz w:val="24"/>
          <w:szCs w:val="24"/>
          <w:lang w:eastAsia="en-US"/>
        </w:rPr>
        <w:t xml:space="preserve">: </w:t>
      </w:r>
      <w:r>
        <w:rPr>
          <w:sz w:val="24"/>
          <w:szCs w:val="24"/>
        </w:rPr>
        <w:t>Информира и консултира кандидат –потребителите техните близки и роднини за дейностите за същността на услугата и целите на проекта. Създава</w:t>
      </w:r>
      <w:r w:rsidRPr="00D422ED">
        <w:rPr>
          <w:sz w:val="24"/>
          <w:szCs w:val="24"/>
        </w:rPr>
        <w:t xml:space="preserve"> и поддържа </w:t>
      </w:r>
      <w:r>
        <w:rPr>
          <w:sz w:val="24"/>
          <w:szCs w:val="24"/>
        </w:rPr>
        <w:t xml:space="preserve">електронна </w:t>
      </w:r>
      <w:r w:rsidRPr="00D422ED">
        <w:rPr>
          <w:sz w:val="24"/>
          <w:szCs w:val="24"/>
        </w:rPr>
        <w:t xml:space="preserve">база данни </w:t>
      </w:r>
      <w:r>
        <w:rPr>
          <w:sz w:val="24"/>
          <w:szCs w:val="24"/>
        </w:rPr>
        <w:t xml:space="preserve">на </w:t>
      </w:r>
      <w:r w:rsidRPr="00652FCF">
        <w:rPr>
          <w:sz w:val="24"/>
          <w:szCs w:val="24"/>
        </w:rPr>
        <w:t xml:space="preserve">кандидат потребителите и на потребителите на услугата. Разработва почасови графици за посещения от специалисти на потребителите според оценените им индивидуални нужди. </w:t>
      </w:r>
    </w:p>
    <w:p w:rsidR="00BC3AC4" w:rsidRPr="00652FCF" w:rsidRDefault="00BC3AC4" w:rsidP="009E6D81">
      <w:pPr>
        <w:pStyle w:val="af4"/>
        <w:ind w:left="0"/>
        <w:jc w:val="both"/>
        <w:rPr>
          <w:sz w:val="24"/>
          <w:szCs w:val="24"/>
        </w:rPr>
      </w:pPr>
      <w:r w:rsidRPr="00652FCF">
        <w:rPr>
          <w:b/>
          <w:sz w:val="24"/>
          <w:szCs w:val="24"/>
          <w:lang w:val="en-US" w:eastAsia="en-US"/>
        </w:rPr>
        <w:t>2</w:t>
      </w:r>
      <w:r w:rsidRPr="00652FCF">
        <w:rPr>
          <w:b/>
          <w:sz w:val="24"/>
          <w:szCs w:val="24"/>
          <w:lang w:eastAsia="en-US"/>
        </w:rPr>
        <w:t xml:space="preserve">. Изисквания към кандидатите: </w:t>
      </w:r>
      <w:r w:rsidRPr="00652FCF">
        <w:rPr>
          <w:sz w:val="24"/>
          <w:szCs w:val="24"/>
        </w:rPr>
        <w:t>Образователна степен „Бакалавър</w:t>
      </w:r>
      <w:proofErr w:type="gramStart"/>
      <w:r w:rsidR="00947B2B" w:rsidRPr="00652FCF">
        <w:rPr>
          <w:sz w:val="24"/>
          <w:szCs w:val="24"/>
        </w:rPr>
        <w:t>“ в</w:t>
      </w:r>
      <w:proofErr w:type="gramEnd"/>
      <w:r w:rsidR="00947B2B" w:rsidRPr="00652FCF">
        <w:rPr>
          <w:sz w:val="24"/>
          <w:szCs w:val="24"/>
        </w:rPr>
        <w:t xml:space="preserve"> областта на Социалните или техническите науки.</w:t>
      </w:r>
      <w:r w:rsidRPr="00652FCF">
        <w:rPr>
          <w:sz w:val="24"/>
          <w:szCs w:val="24"/>
        </w:rPr>
        <w:t xml:space="preserve"> </w:t>
      </w:r>
    </w:p>
    <w:p w:rsidR="00BC3AC4" w:rsidRDefault="00BC3AC4" w:rsidP="00BC3AC4">
      <w:pPr>
        <w:widowControl/>
        <w:autoSpaceDE/>
        <w:adjustRightInd/>
        <w:ind w:right="720"/>
        <w:jc w:val="both"/>
        <w:rPr>
          <w:b/>
          <w:sz w:val="24"/>
          <w:szCs w:val="24"/>
          <w:lang w:val="en-US" w:eastAsia="en-US"/>
        </w:rPr>
      </w:pPr>
      <w:r w:rsidRPr="00652FCF">
        <w:rPr>
          <w:b/>
          <w:sz w:val="24"/>
          <w:szCs w:val="24"/>
          <w:lang w:val="en-US" w:eastAsia="en-US"/>
        </w:rPr>
        <w:t>3</w:t>
      </w:r>
      <w:r w:rsidRPr="00652FCF">
        <w:rPr>
          <w:b/>
          <w:sz w:val="24"/>
          <w:szCs w:val="24"/>
          <w:lang w:eastAsia="en-US"/>
        </w:rPr>
        <w:t xml:space="preserve">. Специфични изисквания за заемане </w:t>
      </w:r>
      <w:proofErr w:type="gramStart"/>
      <w:r w:rsidRPr="00652FCF">
        <w:rPr>
          <w:b/>
          <w:sz w:val="24"/>
          <w:szCs w:val="24"/>
          <w:lang w:eastAsia="en-US"/>
        </w:rPr>
        <w:t>на  длъжността</w:t>
      </w:r>
      <w:proofErr w:type="gramEnd"/>
      <w:r w:rsidRPr="00652FCF">
        <w:rPr>
          <w:b/>
          <w:sz w:val="24"/>
          <w:szCs w:val="24"/>
          <w:lang w:eastAsia="en-US"/>
        </w:rPr>
        <w:t xml:space="preserve">:  </w:t>
      </w:r>
    </w:p>
    <w:p w:rsidR="00B77053" w:rsidRPr="00B77053" w:rsidRDefault="00B77053" w:rsidP="00B77053">
      <w:pPr>
        <w:widowControl/>
        <w:autoSpaceDE/>
        <w:adjustRightInd/>
        <w:ind w:right="720" w:firstLine="708"/>
        <w:jc w:val="both"/>
        <w:rPr>
          <w:b/>
          <w:sz w:val="24"/>
          <w:szCs w:val="24"/>
          <w:lang w:val="en-US" w:eastAsia="en-US"/>
        </w:rPr>
      </w:pPr>
      <w:r w:rsidRPr="0085276A">
        <w:rPr>
          <w:sz w:val="24"/>
          <w:szCs w:val="24"/>
        </w:rPr>
        <w:t>Допълните</w:t>
      </w:r>
      <w:r>
        <w:rPr>
          <w:sz w:val="24"/>
          <w:szCs w:val="24"/>
        </w:rPr>
        <w:t>лна квалификация:</w:t>
      </w:r>
      <w:r w:rsidRPr="0085276A">
        <w:rPr>
          <w:sz w:val="24"/>
          <w:szCs w:val="24"/>
        </w:rPr>
        <w:t xml:space="preserve"> Компютърни умения</w:t>
      </w:r>
    </w:p>
    <w:p w:rsidR="00BC3AC4" w:rsidRPr="00652FCF" w:rsidRDefault="00BC3AC4" w:rsidP="00BC3AC4">
      <w:pPr>
        <w:pStyle w:val="af4"/>
        <w:ind w:left="0" w:firstLine="567"/>
        <w:jc w:val="both"/>
        <w:rPr>
          <w:sz w:val="24"/>
          <w:szCs w:val="24"/>
          <w:lang w:val="en-US"/>
        </w:rPr>
      </w:pPr>
    </w:p>
    <w:p w:rsidR="00B91CF9" w:rsidRPr="00652FCF" w:rsidRDefault="00B91CF9" w:rsidP="003A45FC">
      <w:pPr>
        <w:pStyle w:val="af4"/>
        <w:numPr>
          <w:ilvl w:val="0"/>
          <w:numId w:val="37"/>
        </w:numPr>
        <w:tabs>
          <w:tab w:val="left" w:pos="426"/>
        </w:tabs>
        <w:ind w:left="0" w:right="29" w:firstLine="0"/>
        <w:jc w:val="both"/>
        <w:rPr>
          <w:b/>
          <w:sz w:val="24"/>
          <w:szCs w:val="24"/>
        </w:rPr>
      </w:pPr>
      <w:r w:rsidRPr="00652FCF">
        <w:rPr>
          <w:b/>
          <w:sz w:val="24"/>
          <w:szCs w:val="24"/>
        </w:rPr>
        <w:t>Шофьор</w:t>
      </w:r>
      <w:r w:rsidRPr="00652FCF">
        <w:rPr>
          <w:b/>
          <w:sz w:val="24"/>
          <w:szCs w:val="24"/>
          <w:lang w:val="en-US"/>
        </w:rPr>
        <w:t xml:space="preserve"> </w:t>
      </w:r>
      <w:r w:rsidR="00BC3AC4" w:rsidRPr="00652FCF">
        <w:rPr>
          <w:b/>
          <w:sz w:val="24"/>
          <w:szCs w:val="24"/>
        </w:rPr>
        <w:t>– 1 бр.</w:t>
      </w:r>
      <w:r w:rsidR="00BC3AC4" w:rsidRPr="00652FCF">
        <w:rPr>
          <w:sz w:val="24"/>
          <w:szCs w:val="24"/>
        </w:rPr>
        <w:t xml:space="preserve"> назначен на непълно</w:t>
      </w:r>
      <w:r w:rsidR="00BC3AC4" w:rsidRPr="00652FCF">
        <w:rPr>
          <w:sz w:val="24"/>
          <w:szCs w:val="24"/>
          <w:lang w:val="en-US"/>
        </w:rPr>
        <w:t xml:space="preserve"> </w:t>
      </w:r>
      <w:r w:rsidR="00BC3AC4" w:rsidRPr="00652FCF">
        <w:rPr>
          <w:sz w:val="24"/>
          <w:szCs w:val="24"/>
        </w:rPr>
        <w:t>работно време до 40 часа месечно</w:t>
      </w:r>
      <w:r w:rsidR="00BC3AC4" w:rsidRPr="00652FCF">
        <w:rPr>
          <w:b/>
          <w:sz w:val="24"/>
          <w:szCs w:val="24"/>
        </w:rPr>
        <w:t xml:space="preserve"> </w:t>
      </w:r>
      <w:r w:rsidR="00BC3AC4" w:rsidRPr="00652FCF">
        <w:rPr>
          <w:sz w:val="24"/>
          <w:szCs w:val="24"/>
        </w:rPr>
        <w:t>за периода на изпълнение на проекта.</w:t>
      </w:r>
    </w:p>
    <w:p w:rsidR="00B91CF9" w:rsidRPr="00652FCF" w:rsidRDefault="00BC3AC4" w:rsidP="00BC3AC4">
      <w:pPr>
        <w:jc w:val="both"/>
        <w:rPr>
          <w:b/>
          <w:sz w:val="24"/>
          <w:szCs w:val="24"/>
        </w:rPr>
      </w:pPr>
      <w:r w:rsidRPr="00652FCF">
        <w:rPr>
          <w:b/>
          <w:sz w:val="24"/>
          <w:szCs w:val="24"/>
          <w:lang w:eastAsia="en-US"/>
        </w:rPr>
        <w:t>1. Кратко описание на длъжността</w:t>
      </w:r>
      <w:r w:rsidR="00101461" w:rsidRPr="00652FCF">
        <w:rPr>
          <w:b/>
          <w:sz w:val="24"/>
          <w:szCs w:val="24"/>
          <w:lang w:eastAsia="en-US"/>
        </w:rPr>
        <w:t>:</w:t>
      </w:r>
      <w:r w:rsidRPr="00652FCF">
        <w:rPr>
          <w:sz w:val="24"/>
          <w:szCs w:val="24"/>
        </w:rPr>
        <w:t xml:space="preserve"> </w:t>
      </w:r>
      <w:r w:rsidR="00B91CF9" w:rsidRPr="00652FCF">
        <w:rPr>
          <w:sz w:val="24"/>
          <w:szCs w:val="24"/>
        </w:rPr>
        <w:t>Осигурява безопасен транспорт на екипа от специалисти за работа на терен. При необходимост осигурява транспорт на потребителите до лечебно или здравно заведение.</w:t>
      </w:r>
    </w:p>
    <w:p w:rsidR="00B91CF9" w:rsidRPr="00652FCF" w:rsidRDefault="00BC3AC4" w:rsidP="00BC3AC4">
      <w:pPr>
        <w:pStyle w:val="af4"/>
        <w:ind w:left="0"/>
        <w:jc w:val="both"/>
        <w:rPr>
          <w:sz w:val="24"/>
          <w:szCs w:val="24"/>
        </w:rPr>
      </w:pPr>
      <w:r w:rsidRPr="00652FCF">
        <w:rPr>
          <w:b/>
          <w:sz w:val="24"/>
          <w:szCs w:val="24"/>
          <w:lang w:val="en-US" w:eastAsia="en-US"/>
        </w:rPr>
        <w:t>2</w:t>
      </w:r>
      <w:r w:rsidRPr="00652FCF">
        <w:rPr>
          <w:b/>
          <w:sz w:val="24"/>
          <w:szCs w:val="24"/>
          <w:lang w:eastAsia="en-US"/>
        </w:rPr>
        <w:t xml:space="preserve">. Изисквания към кандидатите: </w:t>
      </w:r>
      <w:r w:rsidR="00B91CF9" w:rsidRPr="00652FCF">
        <w:rPr>
          <w:sz w:val="24"/>
          <w:szCs w:val="24"/>
        </w:rPr>
        <w:t xml:space="preserve">Образователна степен </w:t>
      </w:r>
      <w:proofErr w:type="gramStart"/>
      <w:r w:rsidR="00B91CF9" w:rsidRPr="00652FCF">
        <w:rPr>
          <w:sz w:val="24"/>
          <w:szCs w:val="24"/>
        </w:rPr>
        <w:t xml:space="preserve">- </w:t>
      </w:r>
      <w:r w:rsidR="00B91CF9" w:rsidRPr="00652FCF">
        <w:rPr>
          <w:color w:val="000000"/>
          <w:sz w:val="24"/>
          <w:szCs w:val="24"/>
        </w:rPr>
        <w:t xml:space="preserve"> средно</w:t>
      </w:r>
      <w:proofErr w:type="gramEnd"/>
      <w:r w:rsidR="00B91CF9" w:rsidRPr="00652FCF">
        <w:rPr>
          <w:color w:val="000000"/>
          <w:sz w:val="24"/>
          <w:szCs w:val="24"/>
        </w:rPr>
        <w:t xml:space="preserve"> образование.</w:t>
      </w:r>
      <w:r w:rsidR="00B91CF9" w:rsidRPr="00652FCF">
        <w:rPr>
          <w:sz w:val="24"/>
          <w:szCs w:val="24"/>
        </w:rPr>
        <w:t xml:space="preserve"> </w:t>
      </w:r>
    </w:p>
    <w:p w:rsidR="00823A79" w:rsidRPr="00947B2B" w:rsidRDefault="00101461" w:rsidP="00947B2B">
      <w:pPr>
        <w:widowControl/>
        <w:autoSpaceDE/>
        <w:adjustRightInd/>
        <w:ind w:right="720"/>
        <w:jc w:val="both"/>
        <w:rPr>
          <w:b/>
          <w:sz w:val="24"/>
          <w:szCs w:val="24"/>
          <w:lang w:eastAsia="en-US"/>
        </w:rPr>
      </w:pPr>
      <w:r w:rsidRPr="00652FCF">
        <w:rPr>
          <w:b/>
          <w:sz w:val="24"/>
          <w:szCs w:val="24"/>
          <w:lang w:val="en-US" w:eastAsia="en-US"/>
        </w:rPr>
        <w:t>3</w:t>
      </w:r>
      <w:r w:rsidRPr="00652FCF">
        <w:rPr>
          <w:b/>
          <w:sz w:val="24"/>
          <w:szCs w:val="24"/>
          <w:lang w:eastAsia="en-US"/>
        </w:rPr>
        <w:t xml:space="preserve">. Специфични изисквания за заемане </w:t>
      </w:r>
      <w:proofErr w:type="gramStart"/>
      <w:r w:rsidRPr="00652FCF">
        <w:rPr>
          <w:b/>
          <w:sz w:val="24"/>
          <w:szCs w:val="24"/>
          <w:lang w:eastAsia="en-US"/>
        </w:rPr>
        <w:t>на  длъжността</w:t>
      </w:r>
      <w:proofErr w:type="gramEnd"/>
      <w:r w:rsidRPr="00652FCF">
        <w:rPr>
          <w:b/>
          <w:sz w:val="24"/>
          <w:szCs w:val="24"/>
          <w:lang w:eastAsia="en-US"/>
        </w:rPr>
        <w:t>:</w:t>
      </w:r>
      <w:r w:rsidR="00947B2B" w:rsidRPr="00652FCF">
        <w:rPr>
          <w:b/>
          <w:sz w:val="24"/>
          <w:szCs w:val="24"/>
          <w:lang w:eastAsia="en-US"/>
        </w:rPr>
        <w:t xml:space="preserve"> </w:t>
      </w:r>
      <w:r w:rsidR="00947B2B" w:rsidRPr="00652FCF">
        <w:rPr>
          <w:sz w:val="24"/>
          <w:szCs w:val="24"/>
          <w:lang w:eastAsia="en-US"/>
        </w:rPr>
        <w:t>свидетелство за управление на МПС и минимум една година професионален опит.</w:t>
      </w:r>
    </w:p>
    <w:p w:rsidR="00947B2B" w:rsidRPr="00947B2B" w:rsidRDefault="00947B2B" w:rsidP="00947B2B">
      <w:pPr>
        <w:widowControl/>
        <w:autoSpaceDE/>
        <w:adjustRightInd/>
        <w:ind w:right="720"/>
        <w:jc w:val="both"/>
        <w:rPr>
          <w:sz w:val="24"/>
          <w:szCs w:val="24"/>
          <w:lang w:val="en-US"/>
        </w:rPr>
      </w:pPr>
    </w:p>
    <w:p w:rsidR="00B91CF9" w:rsidRPr="003A45FC" w:rsidRDefault="00B91CF9" w:rsidP="003A45FC">
      <w:pPr>
        <w:pStyle w:val="af4"/>
        <w:numPr>
          <w:ilvl w:val="0"/>
          <w:numId w:val="37"/>
        </w:numPr>
        <w:ind w:left="426" w:right="29" w:hanging="426"/>
        <w:jc w:val="both"/>
        <w:rPr>
          <w:sz w:val="24"/>
          <w:szCs w:val="24"/>
        </w:rPr>
      </w:pPr>
      <w:r w:rsidRPr="003A45FC">
        <w:rPr>
          <w:b/>
          <w:sz w:val="24"/>
          <w:szCs w:val="24"/>
        </w:rPr>
        <w:t xml:space="preserve">Медицинска сестра </w:t>
      </w:r>
      <w:r w:rsidRPr="003A45FC">
        <w:rPr>
          <w:b/>
          <w:sz w:val="24"/>
          <w:szCs w:val="24"/>
          <w:lang w:val="en-US"/>
        </w:rPr>
        <w:t>–</w:t>
      </w:r>
      <w:r w:rsidRPr="003A45FC">
        <w:rPr>
          <w:b/>
          <w:sz w:val="24"/>
          <w:szCs w:val="24"/>
        </w:rPr>
        <w:t>домашни грижи – 4 бр.</w:t>
      </w:r>
      <w:r w:rsidR="00101461" w:rsidRPr="003A45FC">
        <w:rPr>
          <w:b/>
          <w:sz w:val="24"/>
          <w:szCs w:val="24"/>
        </w:rPr>
        <w:t xml:space="preserve"> </w:t>
      </w:r>
      <w:r w:rsidR="00101461" w:rsidRPr="003A45FC">
        <w:rPr>
          <w:sz w:val="24"/>
          <w:szCs w:val="24"/>
        </w:rPr>
        <w:t>назначени на непълно работно време до 40 часа месечно</w:t>
      </w:r>
      <w:r w:rsidR="00101461" w:rsidRPr="003A45FC">
        <w:rPr>
          <w:b/>
          <w:sz w:val="24"/>
          <w:szCs w:val="24"/>
        </w:rPr>
        <w:t xml:space="preserve"> </w:t>
      </w:r>
      <w:r w:rsidR="00101461" w:rsidRPr="003A45FC">
        <w:rPr>
          <w:sz w:val="24"/>
          <w:szCs w:val="24"/>
        </w:rPr>
        <w:t>за периода на изпълнение на проекта.</w:t>
      </w:r>
    </w:p>
    <w:p w:rsidR="00B91CF9" w:rsidRPr="0085276A" w:rsidRDefault="00101461" w:rsidP="00101461">
      <w:pPr>
        <w:jc w:val="both"/>
        <w:rPr>
          <w:sz w:val="24"/>
          <w:szCs w:val="24"/>
        </w:rPr>
      </w:pPr>
      <w:r w:rsidRPr="003A779D">
        <w:rPr>
          <w:b/>
          <w:sz w:val="24"/>
          <w:szCs w:val="24"/>
          <w:lang w:eastAsia="en-US"/>
        </w:rPr>
        <w:t>1. Кратко описание на длъжността</w:t>
      </w:r>
      <w:r>
        <w:rPr>
          <w:b/>
          <w:sz w:val="24"/>
          <w:szCs w:val="24"/>
          <w:lang w:eastAsia="en-US"/>
        </w:rPr>
        <w:t>:</w:t>
      </w:r>
      <w:r w:rsidRPr="00996055">
        <w:rPr>
          <w:sz w:val="24"/>
          <w:szCs w:val="24"/>
        </w:rPr>
        <w:t xml:space="preserve"> </w:t>
      </w:r>
      <w:r w:rsidR="00B91CF9" w:rsidRPr="00C80258">
        <w:rPr>
          <w:sz w:val="24"/>
          <w:szCs w:val="24"/>
        </w:rPr>
        <w:t xml:space="preserve">извършва оценка на индивидуалните потребности от здравни грижи, разработва план за здравни грижи. Информира и консултира кандидат –потребителите техните близки и роднини за дейностите за същността на услугата и целите на проекта; предоставя и събира здравна информация; осъществява медицински и здравни грижи и дейности; осъществява </w:t>
      </w:r>
      <w:proofErr w:type="spellStart"/>
      <w:r w:rsidR="00B91CF9" w:rsidRPr="00C80258">
        <w:rPr>
          <w:sz w:val="24"/>
          <w:szCs w:val="24"/>
        </w:rPr>
        <w:t>ресоциализация</w:t>
      </w:r>
      <w:proofErr w:type="spellEnd"/>
      <w:r w:rsidR="00B91CF9" w:rsidRPr="00C80258">
        <w:rPr>
          <w:sz w:val="24"/>
          <w:szCs w:val="24"/>
        </w:rPr>
        <w:t xml:space="preserve">, </w:t>
      </w:r>
      <w:proofErr w:type="spellStart"/>
      <w:r w:rsidR="00B91CF9" w:rsidRPr="0085276A">
        <w:rPr>
          <w:sz w:val="24"/>
          <w:szCs w:val="24"/>
        </w:rPr>
        <w:t>реадаптация</w:t>
      </w:r>
      <w:proofErr w:type="spellEnd"/>
      <w:r w:rsidR="00B91CF9" w:rsidRPr="0085276A">
        <w:rPr>
          <w:sz w:val="24"/>
          <w:szCs w:val="24"/>
        </w:rPr>
        <w:t xml:space="preserve"> и рехабилитация; извършва манипулации; провежда обучение в областта на здравните грижи; попълва своевременно задължителната документация, съгласно утвърдената Методика за предоставяне на </w:t>
      </w:r>
      <w:proofErr w:type="spellStart"/>
      <w:r w:rsidR="00B91CF9" w:rsidRPr="0085276A">
        <w:rPr>
          <w:sz w:val="24"/>
          <w:szCs w:val="24"/>
        </w:rPr>
        <w:t>патронажна</w:t>
      </w:r>
      <w:proofErr w:type="spellEnd"/>
      <w:r w:rsidR="00B91CF9" w:rsidRPr="0085276A">
        <w:rPr>
          <w:sz w:val="24"/>
          <w:szCs w:val="24"/>
        </w:rPr>
        <w:t xml:space="preserve"> грижа по домовете за възрастни хора и хора с увреждания;</w:t>
      </w:r>
    </w:p>
    <w:p w:rsidR="00B91CF9" w:rsidRPr="0085276A" w:rsidRDefault="00101461" w:rsidP="00101461">
      <w:pPr>
        <w:jc w:val="both"/>
        <w:rPr>
          <w:sz w:val="24"/>
          <w:szCs w:val="24"/>
        </w:rPr>
      </w:pPr>
      <w:r>
        <w:rPr>
          <w:b/>
          <w:sz w:val="24"/>
          <w:szCs w:val="24"/>
          <w:lang w:val="en-US" w:eastAsia="en-US"/>
        </w:rPr>
        <w:t>2</w:t>
      </w:r>
      <w:r w:rsidRPr="004C43AF">
        <w:rPr>
          <w:b/>
          <w:sz w:val="24"/>
          <w:szCs w:val="24"/>
          <w:lang w:eastAsia="en-US"/>
        </w:rPr>
        <w:t xml:space="preserve">. Изисквания към кандидатите: </w:t>
      </w:r>
      <w:r w:rsidR="00B91CF9" w:rsidRPr="0085276A">
        <w:rPr>
          <w:sz w:val="24"/>
          <w:szCs w:val="24"/>
        </w:rPr>
        <w:t>Образователна степен „Бакалавър“, специалност медицинска сестра</w:t>
      </w:r>
      <w:r w:rsidR="00732C50">
        <w:rPr>
          <w:sz w:val="24"/>
          <w:szCs w:val="24"/>
        </w:rPr>
        <w:t>, медицински фелдшер</w:t>
      </w:r>
      <w:r w:rsidR="00B91CF9" w:rsidRPr="0085276A">
        <w:rPr>
          <w:sz w:val="24"/>
          <w:szCs w:val="24"/>
        </w:rPr>
        <w:t xml:space="preserve"> </w:t>
      </w:r>
    </w:p>
    <w:p w:rsidR="00101461" w:rsidRPr="003A779D" w:rsidRDefault="00101461" w:rsidP="00101461">
      <w:pPr>
        <w:widowControl/>
        <w:autoSpaceDE/>
        <w:adjustRightInd/>
        <w:ind w:right="720"/>
        <w:jc w:val="both"/>
        <w:rPr>
          <w:b/>
          <w:sz w:val="24"/>
          <w:szCs w:val="24"/>
          <w:lang w:eastAsia="en-US"/>
        </w:rPr>
      </w:pPr>
      <w:r>
        <w:rPr>
          <w:b/>
          <w:sz w:val="24"/>
          <w:szCs w:val="24"/>
          <w:lang w:val="en-US" w:eastAsia="en-US"/>
        </w:rPr>
        <w:t>3</w:t>
      </w:r>
      <w:r w:rsidRPr="003A779D">
        <w:rPr>
          <w:b/>
          <w:sz w:val="24"/>
          <w:szCs w:val="24"/>
          <w:lang w:eastAsia="en-US"/>
        </w:rPr>
        <w:t xml:space="preserve">. Специфични изисквания за заемане </w:t>
      </w:r>
      <w:proofErr w:type="gramStart"/>
      <w:r w:rsidRPr="003A779D">
        <w:rPr>
          <w:b/>
          <w:sz w:val="24"/>
          <w:szCs w:val="24"/>
          <w:lang w:eastAsia="en-US"/>
        </w:rPr>
        <w:t>на  длъжността</w:t>
      </w:r>
      <w:proofErr w:type="gramEnd"/>
      <w:r w:rsidRPr="003A779D">
        <w:rPr>
          <w:b/>
          <w:sz w:val="24"/>
          <w:szCs w:val="24"/>
          <w:lang w:eastAsia="en-US"/>
        </w:rPr>
        <w:t xml:space="preserve">:  </w:t>
      </w:r>
    </w:p>
    <w:p w:rsidR="00B91CF9" w:rsidRDefault="00B91CF9" w:rsidP="00B91CF9">
      <w:pPr>
        <w:pStyle w:val="af4"/>
        <w:ind w:left="0" w:firstLine="567"/>
        <w:jc w:val="both"/>
        <w:rPr>
          <w:sz w:val="24"/>
          <w:szCs w:val="24"/>
        </w:rPr>
      </w:pPr>
      <w:r w:rsidRPr="0085276A">
        <w:rPr>
          <w:sz w:val="24"/>
          <w:szCs w:val="24"/>
        </w:rPr>
        <w:t>Професионален опит:</w:t>
      </w:r>
      <w:r w:rsidR="00101461">
        <w:rPr>
          <w:sz w:val="24"/>
          <w:szCs w:val="24"/>
        </w:rPr>
        <w:t xml:space="preserve"> </w:t>
      </w:r>
      <w:r w:rsidRPr="0085276A">
        <w:rPr>
          <w:sz w:val="24"/>
          <w:szCs w:val="24"/>
        </w:rPr>
        <w:t xml:space="preserve">минимум една година; </w:t>
      </w:r>
    </w:p>
    <w:p w:rsidR="00B91CF9" w:rsidRPr="0085276A" w:rsidRDefault="00B91CF9" w:rsidP="00B91CF9">
      <w:pPr>
        <w:pStyle w:val="af4"/>
        <w:ind w:left="0" w:firstLine="567"/>
        <w:jc w:val="both"/>
        <w:rPr>
          <w:sz w:val="24"/>
          <w:szCs w:val="24"/>
        </w:rPr>
      </w:pPr>
    </w:p>
    <w:p w:rsidR="00823A79" w:rsidRPr="00823A79" w:rsidRDefault="00823A79" w:rsidP="00B91CF9">
      <w:pPr>
        <w:tabs>
          <w:tab w:val="left" w:pos="4836"/>
        </w:tabs>
        <w:ind w:right="-720"/>
        <w:rPr>
          <w:sz w:val="24"/>
          <w:szCs w:val="24"/>
          <w:lang w:val="en-US"/>
        </w:rPr>
      </w:pPr>
    </w:p>
    <w:p w:rsidR="001832CF" w:rsidRPr="003A45FC" w:rsidRDefault="00B91CF9" w:rsidP="001832CF">
      <w:pPr>
        <w:pStyle w:val="af4"/>
        <w:numPr>
          <w:ilvl w:val="0"/>
          <w:numId w:val="37"/>
        </w:numPr>
        <w:ind w:left="426" w:right="29" w:hanging="426"/>
        <w:jc w:val="both"/>
        <w:rPr>
          <w:sz w:val="24"/>
          <w:szCs w:val="24"/>
        </w:rPr>
      </w:pPr>
      <w:r w:rsidRPr="003A45FC">
        <w:rPr>
          <w:b/>
          <w:sz w:val="24"/>
          <w:szCs w:val="24"/>
        </w:rPr>
        <w:t>Фелдшер – 1 бр.</w:t>
      </w:r>
      <w:r w:rsidR="001832CF">
        <w:rPr>
          <w:b/>
          <w:sz w:val="24"/>
          <w:szCs w:val="24"/>
        </w:rPr>
        <w:t xml:space="preserve"> </w:t>
      </w:r>
      <w:r w:rsidR="001832CF" w:rsidRPr="003A45FC">
        <w:rPr>
          <w:sz w:val="24"/>
          <w:szCs w:val="24"/>
        </w:rPr>
        <w:t xml:space="preserve">назначен на непълно работно време до </w:t>
      </w:r>
      <w:r w:rsidR="001832CF">
        <w:rPr>
          <w:sz w:val="24"/>
          <w:szCs w:val="24"/>
        </w:rPr>
        <w:t>2</w:t>
      </w:r>
      <w:r w:rsidR="001832CF" w:rsidRPr="003A45FC">
        <w:rPr>
          <w:sz w:val="24"/>
          <w:szCs w:val="24"/>
        </w:rPr>
        <w:t>0 часа месечно</w:t>
      </w:r>
      <w:r w:rsidR="001832CF" w:rsidRPr="003A45FC">
        <w:rPr>
          <w:b/>
          <w:sz w:val="24"/>
          <w:szCs w:val="24"/>
        </w:rPr>
        <w:t xml:space="preserve"> </w:t>
      </w:r>
      <w:r w:rsidR="001832CF" w:rsidRPr="003A45FC">
        <w:rPr>
          <w:sz w:val="24"/>
          <w:szCs w:val="24"/>
        </w:rPr>
        <w:t>за периода на изпълнение на проекта.</w:t>
      </w:r>
    </w:p>
    <w:p w:rsidR="00B91CF9" w:rsidRPr="0085276A" w:rsidRDefault="00101461" w:rsidP="00101461">
      <w:pPr>
        <w:jc w:val="both"/>
        <w:rPr>
          <w:sz w:val="24"/>
          <w:szCs w:val="24"/>
        </w:rPr>
      </w:pPr>
      <w:r w:rsidRPr="003A779D">
        <w:rPr>
          <w:b/>
          <w:sz w:val="24"/>
          <w:szCs w:val="24"/>
          <w:lang w:eastAsia="en-US"/>
        </w:rPr>
        <w:t>1. Кратко описание на длъжността</w:t>
      </w:r>
      <w:r>
        <w:rPr>
          <w:b/>
          <w:sz w:val="24"/>
          <w:szCs w:val="24"/>
          <w:lang w:eastAsia="en-US"/>
        </w:rPr>
        <w:t xml:space="preserve">: </w:t>
      </w:r>
      <w:r w:rsidR="00B91CF9" w:rsidRPr="0085276A">
        <w:rPr>
          <w:sz w:val="24"/>
          <w:szCs w:val="24"/>
        </w:rPr>
        <w:t xml:space="preserve">извършва оценка на индивидуалните потребности от здравни грижи, разработва план за здравни грижи. Информира и консултира кандидат –потребителите техните близки и роднини за дейностите за същността на услугата и целите на проекта; осъществява допълнителни дейности по писмено лекарско назначение; извършва манипулации; оказва спешни дейности, съгласно утвърдената Методика за предоставяне на </w:t>
      </w:r>
      <w:proofErr w:type="spellStart"/>
      <w:r w:rsidR="00B91CF9" w:rsidRPr="0085276A">
        <w:rPr>
          <w:sz w:val="24"/>
          <w:szCs w:val="24"/>
        </w:rPr>
        <w:t>патронажна</w:t>
      </w:r>
      <w:proofErr w:type="spellEnd"/>
      <w:r w:rsidR="00B91CF9" w:rsidRPr="0085276A">
        <w:rPr>
          <w:sz w:val="24"/>
          <w:szCs w:val="24"/>
        </w:rPr>
        <w:t xml:space="preserve"> грижа по домовете за възрастни хора и хора с увреждания;</w:t>
      </w:r>
    </w:p>
    <w:p w:rsidR="00B91CF9" w:rsidRPr="001832CF" w:rsidRDefault="001832CF" w:rsidP="00AF3E01">
      <w:pPr>
        <w:jc w:val="both"/>
        <w:rPr>
          <w:sz w:val="24"/>
          <w:szCs w:val="24"/>
        </w:rPr>
      </w:pPr>
      <w:r>
        <w:rPr>
          <w:b/>
          <w:sz w:val="24"/>
          <w:szCs w:val="24"/>
          <w:lang w:val="en-US" w:eastAsia="en-US"/>
        </w:rPr>
        <w:t>2</w:t>
      </w:r>
      <w:r w:rsidRPr="004C43AF">
        <w:rPr>
          <w:b/>
          <w:sz w:val="24"/>
          <w:szCs w:val="24"/>
          <w:lang w:eastAsia="en-US"/>
        </w:rPr>
        <w:t xml:space="preserve">. Изисквания към кандидатите: </w:t>
      </w:r>
      <w:r w:rsidR="00B91CF9" w:rsidRPr="001832CF">
        <w:rPr>
          <w:sz w:val="24"/>
          <w:szCs w:val="24"/>
        </w:rPr>
        <w:t xml:space="preserve">Образователна степен „Бакалавър“, специалност </w:t>
      </w:r>
      <w:r>
        <w:rPr>
          <w:sz w:val="24"/>
          <w:szCs w:val="24"/>
        </w:rPr>
        <w:t>„</w:t>
      </w:r>
      <w:r w:rsidR="00B91CF9" w:rsidRPr="001832CF">
        <w:rPr>
          <w:sz w:val="24"/>
          <w:szCs w:val="24"/>
        </w:rPr>
        <w:t>фелдшер</w:t>
      </w:r>
      <w:r>
        <w:rPr>
          <w:sz w:val="24"/>
          <w:szCs w:val="24"/>
        </w:rPr>
        <w:t>“</w:t>
      </w:r>
    </w:p>
    <w:p w:rsidR="00B1096D" w:rsidRPr="003A779D" w:rsidRDefault="00B1096D" w:rsidP="00B1096D">
      <w:pPr>
        <w:widowControl/>
        <w:autoSpaceDE/>
        <w:adjustRightInd/>
        <w:ind w:right="720"/>
        <w:jc w:val="both"/>
        <w:rPr>
          <w:b/>
          <w:sz w:val="24"/>
          <w:szCs w:val="24"/>
          <w:lang w:eastAsia="en-US"/>
        </w:rPr>
      </w:pPr>
      <w:r>
        <w:rPr>
          <w:b/>
          <w:sz w:val="24"/>
          <w:szCs w:val="24"/>
          <w:lang w:val="en-US" w:eastAsia="en-US"/>
        </w:rPr>
        <w:t>3</w:t>
      </w:r>
      <w:r w:rsidRPr="003A779D">
        <w:rPr>
          <w:b/>
          <w:sz w:val="24"/>
          <w:szCs w:val="24"/>
          <w:lang w:eastAsia="en-US"/>
        </w:rPr>
        <w:t xml:space="preserve">. Специфични изисквания за заемане </w:t>
      </w:r>
      <w:proofErr w:type="gramStart"/>
      <w:r w:rsidRPr="003A779D">
        <w:rPr>
          <w:b/>
          <w:sz w:val="24"/>
          <w:szCs w:val="24"/>
          <w:lang w:eastAsia="en-US"/>
        </w:rPr>
        <w:t>на  длъжността</w:t>
      </w:r>
      <w:proofErr w:type="gramEnd"/>
      <w:r w:rsidRPr="003A779D">
        <w:rPr>
          <w:b/>
          <w:sz w:val="24"/>
          <w:szCs w:val="24"/>
          <w:lang w:eastAsia="en-US"/>
        </w:rPr>
        <w:t xml:space="preserve">:  </w:t>
      </w:r>
    </w:p>
    <w:p w:rsidR="00B91CF9" w:rsidRDefault="00B91CF9" w:rsidP="00B91CF9">
      <w:pPr>
        <w:pStyle w:val="af4"/>
        <w:ind w:left="0" w:firstLine="567"/>
        <w:jc w:val="both"/>
        <w:rPr>
          <w:sz w:val="24"/>
          <w:szCs w:val="24"/>
        </w:rPr>
      </w:pPr>
      <w:r w:rsidRPr="0085276A">
        <w:rPr>
          <w:sz w:val="24"/>
          <w:szCs w:val="24"/>
        </w:rPr>
        <w:t>Професионален опит:</w:t>
      </w:r>
      <w:r w:rsidR="001832CF">
        <w:rPr>
          <w:sz w:val="24"/>
          <w:szCs w:val="24"/>
        </w:rPr>
        <w:t xml:space="preserve"> </w:t>
      </w:r>
      <w:r w:rsidRPr="0085276A">
        <w:rPr>
          <w:sz w:val="24"/>
          <w:szCs w:val="24"/>
        </w:rPr>
        <w:t xml:space="preserve">минимум една година; </w:t>
      </w:r>
    </w:p>
    <w:p w:rsidR="004D12B5" w:rsidRDefault="004D12B5" w:rsidP="004D12B5">
      <w:pPr>
        <w:pStyle w:val="af4"/>
        <w:ind w:left="0" w:firstLine="567"/>
        <w:jc w:val="both"/>
        <w:rPr>
          <w:sz w:val="24"/>
          <w:szCs w:val="24"/>
          <w:lang w:val="en-US"/>
        </w:rPr>
      </w:pPr>
    </w:p>
    <w:p w:rsidR="00823A79" w:rsidRPr="00823A79" w:rsidRDefault="00823A79" w:rsidP="004D12B5">
      <w:pPr>
        <w:pStyle w:val="af4"/>
        <w:ind w:left="0" w:firstLine="567"/>
        <w:jc w:val="both"/>
        <w:rPr>
          <w:sz w:val="24"/>
          <w:szCs w:val="24"/>
          <w:lang w:val="en-US"/>
        </w:rPr>
      </w:pPr>
    </w:p>
    <w:p w:rsidR="00B91CF9" w:rsidRDefault="00B91CF9" w:rsidP="008A402A">
      <w:pPr>
        <w:pStyle w:val="af4"/>
        <w:numPr>
          <w:ilvl w:val="0"/>
          <w:numId w:val="37"/>
        </w:numPr>
        <w:ind w:left="426" w:hanging="426"/>
        <w:jc w:val="both"/>
        <w:rPr>
          <w:b/>
          <w:sz w:val="24"/>
          <w:szCs w:val="24"/>
          <w:lang w:val="en-US"/>
        </w:rPr>
      </w:pPr>
      <w:r w:rsidRPr="004D12B5">
        <w:rPr>
          <w:b/>
          <w:sz w:val="24"/>
          <w:szCs w:val="24"/>
        </w:rPr>
        <w:t>Рехабилитатор/</w:t>
      </w:r>
      <w:r w:rsidR="00AE7523">
        <w:rPr>
          <w:b/>
          <w:sz w:val="24"/>
          <w:szCs w:val="24"/>
          <w:lang w:val="en-US"/>
        </w:rPr>
        <w:t xml:space="preserve"> </w:t>
      </w:r>
      <w:r w:rsidRPr="004D12B5">
        <w:rPr>
          <w:b/>
          <w:sz w:val="24"/>
          <w:szCs w:val="24"/>
        </w:rPr>
        <w:t>кинезитерапевт/</w:t>
      </w:r>
      <w:r w:rsidR="00AE7523">
        <w:rPr>
          <w:b/>
          <w:sz w:val="24"/>
          <w:szCs w:val="24"/>
          <w:lang w:val="en-US"/>
        </w:rPr>
        <w:t xml:space="preserve"> </w:t>
      </w:r>
      <w:proofErr w:type="spellStart"/>
      <w:r w:rsidRPr="004D12B5">
        <w:rPr>
          <w:b/>
          <w:sz w:val="24"/>
          <w:szCs w:val="24"/>
        </w:rPr>
        <w:t>ерготерапевт</w:t>
      </w:r>
      <w:proofErr w:type="spellEnd"/>
      <w:r w:rsidRPr="004D12B5">
        <w:rPr>
          <w:b/>
          <w:sz w:val="24"/>
          <w:szCs w:val="24"/>
        </w:rPr>
        <w:t xml:space="preserve"> – 1 бр.</w:t>
      </w:r>
      <w:r w:rsidR="00C54BB6">
        <w:rPr>
          <w:b/>
          <w:sz w:val="24"/>
          <w:szCs w:val="24"/>
          <w:lang w:val="en-US"/>
        </w:rPr>
        <w:t xml:space="preserve"> </w:t>
      </w:r>
      <w:r w:rsidR="00C54BB6">
        <w:rPr>
          <w:sz w:val="24"/>
          <w:szCs w:val="24"/>
        </w:rPr>
        <w:t xml:space="preserve">назначен на непълно работно време </w:t>
      </w:r>
      <w:r w:rsidR="00C54BB6" w:rsidRPr="00C412AE">
        <w:rPr>
          <w:sz w:val="24"/>
          <w:szCs w:val="24"/>
        </w:rPr>
        <w:t xml:space="preserve">до </w:t>
      </w:r>
      <w:r w:rsidR="00C54BB6">
        <w:rPr>
          <w:sz w:val="24"/>
          <w:szCs w:val="24"/>
        </w:rPr>
        <w:t>80</w:t>
      </w:r>
      <w:r w:rsidR="00C54BB6" w:rsidRPr="00C412AE">
        <w:rPr>
          <w:sz w:val="24"/>
          <w:szCs w:val="24"/>
        </w:rPr>
        <w:t xml:space="preserve"> часа</w:t>
      </w:r>
      <w:r w:rsidR="00C54BB6">
        <w:rPr>
          <w:sz w:val="24"/>
          <w:szCs w:val="24"/>
        </w:rPr>
        <w:t xml:space="preserve"> месечно</w:t>
      </w:r>
      <w:r w:rsidR="00C54BB6">
        <w:rPr>
          <w:b/>
          <w:sz w:val="24"/>
          <w:szCs w:val="24"/>
        </w:rPr>
        <w:t xml:space="preserve"> </w:t>
      </w:r>
      <w:r w:rsidR="00C54BB6" w:rsidRPr="00812455">
        <w:rPr>
          <w:sz w:val="24"/>
          <w:szCs w:val="24"/>
        </w:rPr>
        <w:t>за периода на изпълнение на проекта.</w:t>
      </w:r>
    </w:p>
    <w:p w:rsidR="00B91CF9" w:rsidRDefault="008A402A" w:rsidP="00CF6F73">
      <w:pPr>
        <w:jc w:val="both"/>
        <w:rPr>
          <w:sz w:val="24"/>
          <w:szCs w:val="24"/>
        </w:rPr>
      </w:pPr>
      <w:r w:rsidRPr="003A779D">
        <w:rPr>
          <w:b/>
          <w:sz w:val="24"/>
          <w:szCs w:val="24"/>
          <w:lang w:eastAsia="en-US"/>
        </w:rPr>
        <w:t>1. Кратко описание на длъжността</w:t>
      </w:r>
      <w:r>
        <w:rPr>
          <w:b/>
          <w:sz w:val="24"/>
          <w:szCs w:val="24"/>
          <w:lang w:eastAsia="en-US"/>
        </w:rPr>
        <w:t xml:space="preserve">: </w:t>
      </w:r>
      <w:r w:rsidR="00B91CF9" w:rsidRPr="0085276A">
        <w:rPr>
          <w:sz w:val="24"/>
          <w:szCs w:val="24"/>
        </w:rPr>
        <w:t xml:space="preserve">да участва в разработването на индивидуални оценки на кандидат-потребителите на социални услуги, като изготвя </w:t>
      </w:r>
      <w:proofErr w:type="spellStart"/>
      <w:r w:rsidR="00B91CF9" w:rsidRPr="0085276A">
        <w:rPr>
          <w:sz w:val="24"/>
          <w:szCs w:val="24"/>
        </w:rPr>
        <w:t>рехабилитационни</w:t>
      </w:r>
      <w:proofErr w:type="spellEnd"/>
      <w:r w:rsidR="00B91CF9" w:rsidRPr="0085276A">
        <w:rPr>
          <w:sz w:val="24"/>
          <w:szCs w:val="24"/>
        </w:rPr>
        <w:t xml:space="preserve"> програми; да изготвя становище за пл</w:t>
      </w:r>
      <w:r w:rsidR="00B91CF9">
        <w:rPr>
          <w:sz w:val="24"/>
          <w:szCs w:val="24"/>
        </w:rPr>
        <w:t>ана за предоставяне на услугите;</w:t>
      </w:r>
      <w:r w:rsidR="00B91CF9" w:rsidRPr="0085276A">
        <w:rPr>
          <w:sz w:val="24"/>
          <w:szCs w:val="24"/>
        </w:rPr>
        <w:t xml:space="preserve"> да проучва и анализира индивидуалните </w:t>
      </w:r>
      <w:proofErr w:type="spellStart"/>
      <w:r w:rsidR="00B91CF9" w:rsidRPr="0085276A">
        <w:rPr>
          <w:sz w:val="24"/>
          <w:szCs w:val="24"/>
        </w:rPr>
        <w:t>рехабилитационни</w:t>
      </w:r>
      <w:proofErr w:type="spellEnd"/>
      <w:r w:rsidR="00B91CF9" w:rsidRPr="0085276A">
        <w:rPr>
          <w:sz w:val="24"/>
          <w:szCs w:val="24"/>
        </w:rPr>
        <w:t xml:space="preserve"> потребности на клиентите и съдейства за осигуряването на услуги, свързани със задоволяване на тези потребности и повишаващи качеството им на живот; да извършва индивидуална и групова работа с клиентите за подобряване на тяхното физическо състояние и развиване на личностните им умения;  да извършва индивидуални консултации с клиентите и техните семейства, когато е необходимо; да участва в извършването на регулярните оценки по отношение на напредъка в индивидуалното развитие на клиентите от </w:t>
      </w:r>
      <w:proofErr w:type="spellStart"/>
      <w:r w:rsidR="00B91CF9" w:rsidRPr="0085276A">
        <w:rPr>
          <w:sz w:val="24"/>
          <w:szCs w:val="24"/>
        </w:rPr>
        <w:t>рехабилитационна</w:t>
      </w:r>
      <w:proofErr w:type="spellEnd"/>
      <w:r w:rsidR="00B91CF9" w:rsidRPr="0085276A">
        <w:rPr>
          <w:sz w:val="24"/>
          <w:szCs w:val="24"/>
        </w:rPr>
        <w:t xml:space="preserve"> гледна точка;  да води необходимата документация отразяваща директната работа с клиентите и семействата; </w:t>
      </w:r>
      <w:r w:rsidR="00B91CF9" w:rsidRPr="00423DE9">
        <w:rPr>
          <w:sz w:val="24"/>
          <w:szCs w:val="24"/>
        </w:rPr>
        <w:t>попълва своевременно задължителната доку</w:t>
      </w:r>
      <w:r w:rsidR="00B91CF9">
        <w:rPr>
          <w:sz w:val="24"/>
          <w:szCs w:val="24"/>
        </w:rPr>
        <w:t>ментация, съгласно утвърдената М</w:t>
      </w:r>
      <w:r w:rsidR="00B91CF9" w:rsidRPr="00423DE9">
        <w:rPr>
          <w:sz w:val="24"/>
          <w:szCs w:val="24"/>
        </w:rPr>
        <w:t xml:space="preserve">етодика за предоставяне на </w:t>
      </w:r>
      <w:proofErr w:type="spellStart"/>
      <w:r w:rsidR="00B91CF9" w:rsidRPr="00423DE9">
        <w:rPr>
          <w:sz w:val="24"/>
          <w:szCs w:val="24"/>
        </w:rPr>
        <w:t>патронажна</w:t>
      </w:r>
      <w:proofErr w:type="spellEnd"/>
      <w:r w:rsidR="00B91CF9" w:rsidRPr="00423DE9">
        <w:rPr>
          <w:sz w:val="24"/>
          <w:szCs w:val="24"/>
        </w:rPr>
        <w:t xml:space="preserve"> грижа по домовете за възрастни хора и хора с увреждания;</w:t>
      </w:r>
    </w:p>
    <w:p w:rsidR="00B91CF9" w:rsidRDefault="00CF6F73" w:rsidP="00CF6F73">
      <w:pPr>
        <w:jc w:val="both"/>
        <w:rPr>
          <w:sz w:val="24"/>
          <w:szCs w:val="24"/>
          <w:lang w:val="en-US"/>
        </w:rPr>
      </w:pPr>
      <w:r>
        <w:rPr>
          <w:b/>
          <w:sz w:val="24"/>
          <w:szCs w:val="24"/>
          <w:lang w:val="en-US" w:eastAsia="en-US"/>
        </w:rPr>
        <w:t>2</w:t>
      </w:r>
      <w:r w:rsidRPr="004C43AF">
        <w:rPr>
          <w:b/>
          <w:sz w:val="24"/>
          <w:szCs w:val="24"/>
          <w:lang w:eastAsia="en-US"/>
        </w:rPr>
        <w:t xml:space="preserve">. Изисквания към кандидатите: </w:t>
      </w:r>
      <w:r w:rsidR="00B91CF9" w:rsidRPr="00812455">
        <w:rPr>
          <w:sz w:val="24"/>
          <w:szCs w:val="24"/>
        </w:rPr>
        <w:t xml:space="preserve">Образователна степен „Бакалавър“, </w:t>
      </w:r>
      <w:r w:rsidR="00B91CF9">
        <w:rPr>
          <w:sz w:val="24"/>
          <w:szCs w:val="24"/>
        </w:rPr>
        <w:t xml:space="preserve">специалност </w:t>
      </w:r>
      <w:proofErr w:type="spellStart"/>
      <w:r w:rsidR="00B91CF9">
        <w:rPr>
          <w:sz w:val="24"/>
          <w:szCs w:val="24"/>
        </w:rPr>
        <w:lastRenderedPageBreak/>
        <w:t>рехабилтатор</w:t>
      </w:r>
      <w:proofErr w:type="spellEnd"/>
      <w:r w:rsidR="00B91CF9">
        <w:rPr>
          <w:sz w:val="24"/>
          <w:szCs w:val="24"/>
        </w:rPr>
        <w:t xml:space="preserve">, кинезитерапевт, </w:t>
      </w:r>
      <w:proofErr w:type="spellStart"/>
      <w:r w:rsidR="00B91CF9">
        <w:rPr>
          <w:sz w:val="24"/>
          <w:szCs w:val="24"/>
        </w:rPr>
        <w:t>ерготерапевт</w:t>
      </w:r>
      <w:proofErr w:type="spellEnd"/>
      <w:r w:rsidR="00B91CF9">
        <w:rPr>
          <w:sz w:val="24"/>
          <w:szCs w:val="24"/>
        </w:rPr>
        <w:t xml:space="preserve">. </w:t>
      </w:r>
    </w:p>
    <w:p w:rsidR="00CF6F73" w:rsidRPr="003A779D" w:rsidRDefault="00CF6F73" w:rsidP="00CF6F73">
      <w:pPr>
        <w:widowControl/>
        <w:autoSpaceDE/>
        <w:adjustRightInd/>
        <w:ind w:right="720"/>
        <w:jc w:val="both"/>
        <w:rPr>
          <w:b/>
          <w:sz w:val="24"/>
          <w:szCs w:val="24"/>
          <w:lang w:eastAsia="en-US"/>
        </w:rPr>
      </w:pPr>
      <w:r>
        <w:rPr>
          <w:b/>
          <w:sz w:val="24"/>
          <w:szCs w:val="24"/>
          <w:lang w:val="en-US" w:eastAsia="en-US"/>
        </w:rPr>
        <w:t>3</w:t>
      </w:r>
      <w:r w:rsidRPr="003A779D">
        <w:rPr>
          <w:b/>
          <w:sz w:val="24"/>
          <w:szCs w:val="24"/>
          <w:lang w:eastAsia="en-US"/>
        </w:rPr>
        <w:t xml:space="preserve">. Специфични изисквания за заемане </w:t>
      </w:r>
      <w:proofErr w:type="gramStart"/>
      <w:r w:rsidRPr="003A779D">
        <w:rPr>
          <w:b/>
          <w:sz w:val="24"/>
          <w:szCs w:val="24"/>
          <w:lang w:eastAsia="en-US"/>
        </w:rPr>
        <w:t>на  длъжността</w:t>
      </w:r>
      <w:proofErr w:type="gramEnd"/>
      <w:r w:rsidRPr="003A779D">
        <w:rPr>
          <w:b/>
          <w:sz w:val="24"/>
          <w:szCs w:val="24"/>
          <w:lang w:eastAsia="en-US"/>
        </w:rPr>
        <w:t xml:space="preserve">:  </w:t>
      </w:r>
    </w:p>
    <w:p w:rsidR="00B91CF9" w:rsidRDefault="00B91CF9" w:rsidP="00B91CF9">
      <w:pPr>
        <w:pStyle w:val="af4"/>
        <w:ind w:left="0" w:firstLine="567"/>
        <w:jc w:val="both"/>
        <w:rPr>
          <w:sz w:val="24"/>
          <w:szCs w:val="24"/>
        </w:rPr>
      </w:pPr>
      <w:r w:rsidRPr="001867A7">
        <w:rPr>
          <w:sz w:val="24"/>
          <w:szCs w:val="24"/>
        </w:rPr>
        <w:t>Професионален опит:</w:t>
      </w:r>
      <w:r w:rsidR="00CF6F73">
        <w:rPr>
          <w:sz w:val="24"/>
          <w:szCs w:val="24"/>
          <w:lang w:val="en-US"/>
        </w:rPr>
        <w:t xml:space="preserve"> </w:t>
      </w:r>
      <w:r w:rsidRPr="001867A7">
        <w:rPr>
          <w:sz w:val="24"/>
          <w:szCs w:val="24"/>
        </w:rPr>
        <w:t>минимум една година</w:t>
      </w:r>
      <w:r>
        <w:rPr>
          <w:sz w:val="24"/>
          <w:szCs w:val="24"/>
        </w:rPr>
        <w:t xml:space="preserve">; </w:t>
      </w:r>
    </w:p>
    <w:p w:rsidR="00B91CF9" w:rsidRDefault="00B91CF9" w:rsidP="00B91CF9">
      <w:pPr>
        <w:pStyle w:val="af4"/>
        <w:ind w:left="0" w:firstLine="567"/>
        <w:jc w:val="both"/>
        <w:rPr>
          <w:sz w:val="24"/>
          <w:szCs w:val="24"/>
          <w:lang w:val="en-US"/>
        </w:rPr>
      </w:pPr>
      <w:r>
        <w:rPr>
          <w:sz w:val="24"/>
          <w:szCs w:val="24"/>
        </w:rPr>
        <w:t xml:space="preserve"> </w:t>
      </w:r>
    </w:p>
    <w:p w:rsidR="00823A79" w:rsidRPr="00823A79" w:rsidRDefault="00823A79" w:rsidP="00B91CF9">
      <w:pPr>
        <w:pStyle w:val="af4"/>
        <w:ind w:left="0" w:firstLine="567"/>
        <w:jc w:val="both"/>
        <w:rPr>
          <w:sz w:val="24"/>
          <w:szCs w:val="24"/>
          <w:lang w:val="en-US"/>
        </w:rPr>
      </w:pPr>
    </w:p>
    <w:p w:rsidR="000E0999" w:rsidRDefault="000E0999" w:rsidP="000E0999">
      <w:pPr>
        <w:pStyle w:val="af4"/>
        <w:numPr>
          <w:ilvl w:val="0"/>
          <w:numId w:val="37"/>
        </w:numPr>
        <w:ind w:left="426" w:hanging="426"/>
        <w:jc w:val="both"/>
        <w:rPr>
          <w:b/>
          <w:sz w:val="24"/>
          <w:szCs w:val="24"/>
          <w:lang w:val="en-US"/>
        </w:rPr>
      </w:pPr>
      <w:r>
        <w:rPr>
          <w:b/>
          <w:sz w:val="24"/>
          <w:szCs w:val="24"/>
        </w:rPr>
        <w:t xml:space="preserve"> </w:t>
      </w:r>
      <w:r w:rsidR="00B91CF9">
        <w:rPr>
          <w:b/>
          <w:sz w:val="24"/>
          <w:szCs w:val="24"/>
        </w:rPr>
        <w:t>Психолог</w:t>
      </w:r>
      <w:r w:rsidR="00B91CF9" w:rsidRPr="00914CF4">
        <w:rPr>
          <w:b/>
          <w:sz w:val="24"/>
          <w:szCs w:val="24"/>
        </w:rPr>
        <w:t xml:space="preserve"> – </w:t>
      </w:r>
      <w:r w:rsidR="00B91CF9">
        <w:rPr>
          <w:b/>
          <w:sz w:val="24"/>
          <w:szCs w:val="24"/>
        </w:rPr>
        <w:t>1</w:t>
      </w:r>
      <w:r w:rsidR="00B91CF9" w:rsidRPr="00914CF4">
        <w:rPr>
          <w:b/>
          <w:sz w:val="24"/>
          <w:szCs w:val="24"/>
        </w:rPr>
        <w:t xml:space="preserve"> бр.</w:t>
      </w:r>
      <w:r>
        <w:rPr>
          <w:b/>
          <w:sz w:val="24"/>
          <w:szCs w:val="24"/>
        </w:rPr>
        <w:t xml:space="preserve"> </w:t>
      </w:r>
      <w:r>
        <w:rPr>
          <w:sz w:val="24"/>
          <w:szCs w:val="24"/>
        </w:rPr>
        <w:t xml:space="preserve">назначен на непълно работно време </w:t>
      </w:r>
      <w:r w:rsidRPr="00C412AE">
        <w:rPr>
          <w:sz w:val="24"/>
          <w:szCs w:val="24"/>
        </w:rPr>
        <w:t xml:space="preserve">до </w:t>
      </w:r>
      <w:r>
        <w:rPr>
          <w:sz w:val="24"/>
          <w:szCs w:val="24"/>
        </w:rPr>
        <w:t>80</w:t>
      </w:r>
      <w:r w:rsidRPr="00C412AE">
        <w:rPr>
          <w:sz w:val="24"/>
          <w:szCs w:val="24"/>
        </w:rPr>
        <w:t xml:space="preserve"> часа</w:t>
      </w:r>
      <w:r>
        <w:rPr>
          <w:sz w:val="24"/>
          <w:szCs w:val="24"/>
        </w:rPr>
        <w:t xml:space="preserve"> месечно</w:t>
      </w:r>
      <w:r>
        <w:rPr>
          <w:b/>
          <w:sz w:val="24"/>
          <w:szCs w:val="24"/>
        </w:rPr>
        <w:t xml:space="preserve"> </w:t>
      </w:r>
      <w:r w:rsidRPr="00812455">
        <w:rPr>
          <w:sz w:val="24"/>
          <w:szCs w:val="24"/>
        </w:rPr>
        <w:t>за периода на изпълнение на проекта</w:t>
      </w:r>
      <w:r w:rsidR="001C762E">
        <w:rPr>
          <w:sz w:val="24"/>
          <w:szCs w:val="24"/>
        </w:rPr>
        <w:t xml:space="preserve"> или 2-ма на 40 часа месечно</w:t>
      </w:r>
      <w:r w:rsidRPr="00812455">
        <w:rPr>
          <w:sz w:val="24"/>
          <w:szCs w:val="24"/>
        </w:rPr>
        <w:t>.</w:t>
      </w:r>
    </w:p>
    <w:p w:rsidR="00B91CF9" w:rsidRDefault="000E0999" w:rsidP="000E0999">
      <w:pPr>
        <w:jc w:val="both"/>
        <w:rPr>
          <w:sz w:val="24"/>
          <w:szCs w:val="24"/>
        </w:rPr>
      </w:pPr>
      <w:r w:rsidRPr="003A779D">
        <w:rPr>
          <w:b/>
          <w:sz w:val="24"/>
          <w:szCs w:val="24"/>
          <w:lang w:eastAsia="en-US"/>
        </w:rPr>
        <w:t>1. Кратко описание на длъжността</w:t>
      </w:r>
      <w:r>
        <w:rPr>
          <w:b/>
          <w:sz w:val="24"/>
          <w:szCs w:val="24"/>
          <w:lang w:eastAsia="en-US"/>
        </w:rPr>
        <w:t xml:space="preserve">: </w:t>
      </w:r>
      <w:r w:rsidR="00B91CF9" w:rsidRPr="0085276A">
        <w:rPr>
          <w:sz w:val="24"/>
          <w:szCs w:val="24"/>
        </w:rPr>
        <w:t xml:space="preserve">извършва психологическа консултация на потребителите на услугата </w:t>
      </w:r>
      <w:proofErr w:type="spellStart"/>
      <w:r w:rsidR="00B91CF9" w:rsidRPr="0085276A">
        <w:rPr>
          <w:sz w:val="24"/>
          <w:szCs w:val="24"/>
        </w:rPr>
        <w:t>Патронажна</w:t>
      </w:r>
      <w:proofErr w:type="spellEnd"/>
      <w:r w:rsidR="00B91CF9" w:rsidRPr="0085276A">
        <w:rPr>
          <w:sz w:val="24"/>
          <w:szCs w:val="24"/>
        </w:rPr>
        <w:t xml:space="preserve"> грижа; да участва в разработването на индивидуални оценки на кандидат-потребителите на социални услуги, като изготвя психологическа характеристика; да изготвя становище за пл</w:t>
      </w:r>
      <w:r w:rsidR="00B91CF9">
        <w:rPr>
          <w:sz w:val="24"/>
          <w:szCs w:val="24"/>
        </w:rPr>
        <w:t>ана за предоставяне на услугите;</w:t>
      </w:r>
      <w:r w:rsidR="00B91CF9" w:rsidRPr="0085276A">
        <w:rPr>
          <w:sz w:val="24"/>
          <w:szCs w:val="24"/>
        </w:rPr>
        <w:t xml:space="preserve"> да проучва и анализира индивидуалните психологически потребности на клиентите и съдейства за осигуряването на услуги, свързани със задоволяване на тези потребности и повишаващи качеството им на живот; да извършва индивидуална и групова работа с клиентите за подобряване на тяхното емоционално и психическо състояние и развиване на личностните им умения; да извършва индивидуални консултации с клиентите и техните семейства, когато е необходимо;  да участва в извършването на регулярните оценки по отношение на напредъка в индивидуалното развитие на клиентите от психологическа гледна точка;  да води необходимата документация отразяваща директната работа с клиентите и семействата; </w:t>
      </w:r>
      <w:r w:rsidR="00B91CF9" w:rsidRPr="00423DE9">
        <w:rPr>
          <w:sz w:val="24"/>
          <w:szCs w:val="24"/>
        </w:rPr>
        <w:t>попълва своевременно задължителната доку</w:t>
      </w:r>
      <w:r w:rsidR="00B91CF9">
        <w:rPr>
          <w:sz w:val="24"/>
          <w:szCs w:val="24"/>
        </w:rPr>
        <w:t>ментация, съгласно утвърдената М</w:t>
      </w:r>
      <w:r w:rsidR="00B91CF9" w:rsidRPr="00423DE9">
        <w:rPr>
          <w:sz w:val="24"/>
          <w:szCs w:val="24"/>
        </w:rPr>
        <w:t xml:space="preserve">етодика за предоставяне на </w:t>
      </w:r>
      <w:proofErr w:type="spellStart"/>
      <w:r w:rsidR="00B91CF9" w:rsidRPr="00423DE9">
        <w:rPr>
          <w:sz w:val="24"/>
          <w:szCs w:val="24"/>
        </w:rPr>
        <w:t>патронажна</w:t>
      </w:r>
      <w:proofErr w:type="spellEnd"/>
      <w:r w:rsidR="00B91CF9" w:rsidRPr="00423DE9">
        <w:rPr>
          <w:sz w:val="24"/>
          <w:szCs w:val="24"/>
        </w:rPr>
        <w:t xml:space="preserve"> грижа по домовете за възрастни хора и хора с увреждания;</w:t>
      </w:r>
    </w:p>
    <w:p w:rsidR="00B91CF9" w:rsidRDefault="000E0999" w:rsidP="000E0999">
      <w:pPr>
        <w:jc w:val="both"/>
        <w:rPr>
          <w:sz w:val="24"/>
          <w:szCs w:val="24"/>
        </w:rPr>
      </w:pPr>
      <w:r>
        <w:rPr>
          <w:b/>
          <w:sz w:val="24"/>
          <w:szCs w:val="24"/>
          <w:lang w:val="en-US" w:eastAsia="en-US"/>
        </w:rPr>
        <w:t>2</w:t>
      </w:r>
      <w:r w:rsidRPr="004C43AF">
        <w:rPr>
          <w:b/>
          <w:sz w:val="24"/>
          <w:szCs w:val="24"/>
          <w:lang w:eastAsia="en-US"/>
        </w:rPr>
        <w:t xml:space="preserve">. Изисквания към кандидатите: </w:t>
      </w:r>
      <w:r w:rsidR="00B91CF9" w:rsidRPr="00812455">
        <w:rPr>
          <w:sz w:val="24"/>
          <w:szCs w:val="24"/>
        </w:rPr>
        <w:t xml:space="preserve">Образователна степен „Бакалавър“, </w:t>
      </w:r>
      <w:r w:rsidR="00B91CF9">
        <w:rPr>
          <w:sz w:val="24"/>
          <w:szCs w:val="24"/>
        </w:rPr>
        <w:t xml:space="preserve">специалност психология </w:t>
      </w:r>
    </w:p>
    <w:p w:rsidR="000E0999" w:rsidRPr="003A779D" w:rsidRDefault="000E0999" w:rsidP="000E0999">
      <w:pPr>
        <w:widowControl/>
        <w:autoSpaceDE/>
        <w:adjustRightInd/>
        <w:ind w:right="720"/>
        <w:jc w:val="both"/>
        <w:rPr>
          <w:b/>
          <w:sz w:val="24"/>
          <w:szCs w:val="24"/>
          <w:lang w:eastAsia="en-US"/>
        </w:rPr>
      </w:pPr>
      <w:r>
        <w:rPr>
          <w:b/>
          <w:sz w:val="24"/>
          <w:szCs w:val="24"/>
          <w:lang w:val="en-US" w:eastAsia="en-US"/>
        </w:rPr>
        <w:t>3</w:t>
      </w:r>
      <w:r w:rsidRPr="003A779D">
        <w:rPr>
          <w:b/>
          <w:sz w:val="24"/>
          <w:szCs w:val="24"/>
          <w:lang w:eastAsia="en-US"/>
        </w:rPr>
        <w:t xml:space="preserve">. Специфични изисквания за заемане </w:t>
      </w:r>
      <w:proofErr w:type="gramStart"/>
      <w:r w:rsidRPr="003A779D">
        <w:rPr>
          <w:b/>
          <w:sz w:val="24"/>
          <w:szCs w:val="24"/>
          <w:lang w:eastAsia="en-US"/>
        </w:rPr>
        <w:t>на  длъжността</w:t>
      </w:r>
      <w:proofErr w:type="gramEnd"/>
      <w:r w:rsidRPr="003A779D">
        <w:rPr>
          <w:b/>
          <w:sz w:val="24"/>
          <w:szCs w:val="24"/>
          <w:lang w:eastAsia="en-US"/>
        </w:rPr>
        <w:t xml:space="preserve">:  </w:t>
      </w:r>
    </w:p>
    <w:p w:rsidR="00B91CF9" w:rsidRDefault="00B91CF9" w:rsidP="00B91CF9">
      <w:pPr>
        <w:pStyle w:val="af4"/>
        <w:ind w:left="0" w:firstLine="567"/>
        <w:jc w:val="both"/>
        <w:rPr>
          <w:sz w:val="24"/>
          <w:szCs w:val="24"/>
        </w:rPr>
      </w:pPr>
      <w:r w:rsidRPr="001867A7">
        <w:rPr>
          <w:sz w:val="24"/>
          <w:szCs w:val="24"/>
        </w:rPr>
        <w:t>Професионален опит:</w:t>
      </w:r>
      <w:r w:rsidR="000E0999">
        <w:rPr>
          <w:sz w:val="24"/>
          <w:szCs w:val="24"/>
        </w:rPr>
        <w:t xml:space="preserve"> </w:t>
      </w:r>
      <w:r w:rsidRPr="001867A7">
        <w:rPr>
          <w:sz w:val="24"/>
          <w:szCs w:val="24"/>
        </w:rPr>
        <w:t>минимум една година</w:t>
      </w:r>
      <w:r>
        <w:rPr>
          <w:sz w:val="24"/>
          <w:szCs w:val="24"/>
        </w:rPr>
        <w:t xml:space="preserve">; </w:t>
      </w:r>
    </w:p>
    <w:p w:rsidR="00E713C7" w:rsidRPr="00636D94" w:rsidRDefault="00B91CF9" w:rsidP="00CB2058">
      <w:pPr>
        <w:pStyle w:val="af4"/>
        <w:ind w:left="0" w:firstLine="567"/>
        <w:jc w:val="both"/>
        <w:rPr>
          <w:sz w:val="24"/>
          <w:szCs w:val="24"/>
        </w:rPr>
      </w:pPr>
      <w:r>
        <w:rPr>
          <w:sz w:val="24"/>
          <w:szCs w:val="24"/>
        </w:rPr>
        <w:t xml:space="preserve">       </w:t>
      </w:r>
    </w:p>
    <w:p w:rsidR="00367FB1" w:rsidRPr="003A779D" w:rsidRDefault="000049D3" w:rsidP="00367FB1">
      <w:pPr>
        <w:widowControl/>
        <w:autoSpaceDE/>
        <w:adjustRightInd/>
        <w:jc w:val="both"/>
        <w:rPr>
          <w:sz w:val="24"/>
          <w:szCs w:val="24"/>
        </w:rPr>
      </w:pPr>
      <w:r>
        <w:rPr>
          <w:b/>
          <w:sz w:val="24"/>
          <w:szCs w:val="24"/>
          <w:lang w:val="en-US" w:eastAsia="en-US"/>
        </w:rPr>
        <w:t>VIII</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885906">
        <w:rPr>
          <w:sz w:val="24"/>
          <w:szCs w:val="24"/>
        </w:rPr>
        <w:t xml:space="preserve">ул. „Черно море“ № 2, ет. 1, ст. 12, всеки работен ден от </w:t>
      </w:r>
      <w:r w:rsidR="00885906" w:rsidRPr="00AC6999">
        <w:rPr>
          <w:sz w:val="24"/>
          <w:szCs w:val="24"/>
        </w:rPr>
        <w:t xml:space="preserve">9.00 до 12.00 часа и от 13.00 до 17.00 </w:t>
      </w:r>
      <w:r w:rsidR="00885906" w:rsidRPr="00636D94">
        <w:rPr>
          <w:sz w:val="24"/>
          <w:szCs w:val="24"/>
        </w:rPr>
        <w:t>часа.</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CD205D">
        <w:rPr>
          <w:b/>
          <w:sz w:val="24"/>
          <w:szCs w:val="24"/>
          <w:lang w:val="en-US" w:eastAsia="en-US"/>
        </w:rPr>
        <w:t xml:space="preserve"> </w:t>
      </w:r>
      <w:r w:rsidR="00885906">
        <w:rPr>
          <w:b/>
          <w:sz w:val="24"/>
          <w:szCs w:val="24"/>
          <w:lang w:val="en-US" w:eastAsia="en-US"/>
        </w:rPr>
        <w:t>13</w:t>
      </w:r>
      <w:r w:rsidR="00CB2058">
        <w:rPr>
          <w:b/>
          <w:sz w:val="24"/>
          <w:szCs w:val="24"/>
          <w:lang w:val="en-US" w:eastAsia="en-US"/>
        </w:rPr>
        <w:t>.09</w:t>
      </w:r>
      <w:r>
        <w:rPr>
          <w:b/>
          <w:sz w:val="24"/>
          <w:szCs w:val="24"/>
          <w:lang w:eastAsia="en-US"/>
        </w:rPr>
        <w:t>.201</w:t>
      </w:r>
      <w:r w:rsidR="004F579E">
        <w:rPr>
          <w:b/>
          <w:sz w:val="24"/>
          <w:szCs w:val="24"/>
          <w:lang w:val="en-US" w:eastAsia="en-US"/>
        </w:rPr>
        <w:t>9</w:t>
      </w:r>
      <w:r w:rsidRPr="003A779D">
        <w:rPr>
          <w:b/>
          <w:sz w:val="24"/>
          <w:szCs w:val="24"/>
          <w:lang w:eastAsia="en-US"/>
        </w:rPr>
        <w:t xml:space="preserve"> г.</w:t>
      </w:r>
    </w:p>
    <w:p w:rsidR="00803C54" w:rsidRDefault="00803C54" w:rsidP="00367FB1">
      <w:pPr>
        <w:widowControl/>
        <w:autoSpaceDE/>
        <w:adjustRightInd/>
        <w:ind w:right="35"/>
        <w:jc w:val="both"/>
        <w:rPr>
          <w:b/>
          <w:sz w:val="24"/>
          <w:szCs w:val="24"/>
          <w:lang w:val="en-US" w:eastAsia="en-US"/>
        </w:rPr>
      </w:pPr>
    </w:p>
    <w:p w:rsidR="004C43AF" w:rsidRPr="003A779D" w:rsidRDefault="000049D3" w:rsidP="00367FB1">
      <w:pPr>
        <w:widowControl/>
        <w:autoSpaceDE/>
        <w:adjustRightInd/>
        <w:ind w:right="35"/>
        <w:jc w:val="both"/>
        <w:rPr>
          <w:b/>
          <w:sz w:val="24"/>
          <w:szCs w:val="24"/>
          <w:lang w:eastAsia="en-US"/>
        </w:rPr>
      </w:pPr>
      <w:r>
        <w:rPr>
          <w:b/>
          <w:sz w:val="24"/>
          <w:szCs w:val="24"/>
          <w:lang w:val="en-US" w:eastAsia="en-US"/>
        </w:rPr>
        <w:t>IX</w:t>
      </w:r>
      <w:r w:rsidR="00367FB1">
        <w:rPr>
          <w:b/>
          <w:sz w:val="24"/>
          <w:szCs w:val="24"/>
          <w:lang w:val="en-US" w:eastAsia="en-US"/>
        </w:rPr>
        <w:t>.</w:t>
      </w:r>
      <w:r w:rsidR="00367FB1"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1C762E" w:rsidRDefault="001C762E" w:rsidP="001C762E">
      <w:pPr>
        <w:widowControl/>
        <w:numPr>
          <w:ilvl w:val="0"/>
          <w:numId w:val="24"/>
        </w:numPr>
        <w:autoSpaceDE/>
        <w:autoSpaceDN/>
        <w:adjustRightInd/>
        <w:jc w:val="both"/>
        <w:rPr>
          <w:sz w:val="24"/>
          <w:szCs w:val="24"/>
        </w:rPr>
      </w:pPr>
      <w:r w:rsidRPr="00CA10E3">
        <w:rPr>
          <w:sz w:val="24"/>
          <w:szCs w:val="24"/>
        </w:rPr>
        <w:t>Писмено заявление за участие по</w:t>
      </w:r>
      <w:r>
        <w:rPr>
          <w:sz w:val="24"/>
          <w:szCs w:val="24"/>
        </w:rPr>
        <w:t xml:space="preserve"> образец  </w:t>
      </w:r>
      <w:r w:rsidRPr="00885906">
        <w:rPr>
          <w:b/>
          <w:sz w:val="24"/>
          <w:szCs w:val="24"/>
        </w:rPr>
        <w:t>/Приложение 2/;</w:t>
      </w:r>
    </w:p>
    <w:p w:rsidR="00812BBC" w:rsidRPr="00652FCF" w:rsidRDefault="00885906" w:rsidP="001C762E">
      <w:pPr>
        <w:widowControl/>
        <w:numPr>
          <w:ilvl w:val="0"/>
          <w:numId w:val="24"/>
        </w:numPr>
        <w:autoSpaceDE/>
        <w:autoSpaceDN/>
        <w:adjustRightInd/>
        <w:jc w:val="both"/>
        <w:rPr>
          <w:sz w:val="24"/>
          <w:szCs w:val="24"/>
        </w:rPr>
      </w:pPr>
      <w:r>
        <w:rPr>
          <w:sz w:val="24"/>
          <w:szCs w:val="24"/>
        </w:rPr>
        <w:t>Л</w:t>
      </w:r>
      <w:r w:rsidR="00FC72BD">
        <w:rPr>
          <w:sz w:val="24"/>
          <w:szCs w:val="24"/>
        </w:rPr>
        <w:t>ична карта /</w:t>
      </w:r>
      <w:bookmarkStart w:id="0" w:name="_GoBack"/>
      <w:bookmarkEnd w:id="0"/>
      <w:r w:rsidR="00812BBC" w:rsidRPr="00652FCF">
        <w:rPr>
          <w:sz w:val="24"/>
          <w:szCs w:val="24"/>
        </w:rPr>
        <w:t>за справка</w:t>
      </w:r>
      <w:r w:rsidR="00DB1565">
        <w:rPr>
          <w:sz w:val="24"/>
          <w:szCs w:val="24"/>
        </w:rPr>
        <w:t xml:space="preserve"> при подаване на документите</w:t>
      </w:r>
      <w:r w:rsidR="00812BBC" w:rsidRPr="00652FCF">
        <w:rPr>
          <w:sz w:val="24"/>
          <w:szCs w:val="24"/>
        </w:rPr>
        <w:t>/;</w:t>
      </w:r>
    </w:p>
    <w:p w:rsidR="001C762E" w:rsidRPr="00652FCF" w:rsidRDefault="001C762E" w:rsidP="001C762E">
      <w:pPr>
        <w:widowControl/>
        <w:numPr>
          <w:ilvl w:val="0"/>
          <w:numId w:val="24"/>
        </w:numPr>
        <w:autoSpaceDE/>
        <w:adjustRightInd/>
        <w:jc w:val="both"/>
        <w:rPr>
          <w:sz w:val="24"/>
          <w:szCs w:val="24"/>
        </w:rPr>
      </w:pPr>
      <w:r w:rsidRPr="00652FCF">
        <w:rPr>
          <w:sz w:val="24"/>
          <w:szCs w:val="24"/>
        </w:rPr>
        <w:t xml:space="preserve">Автобиография </w:t>
      </w:r>
      <w:r w:rsidRPr="00885906">
        <w:rPr>
          <w:b/>
          <w:sz w:val="24"/>
          <w:szCs w:val="24"/>
        </w:rPr>
        <w:t>/Приложение 3/</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Копие от документи за придобитата образователна степен</w:t>
      </w:r>
      <w:r w:rsidR="00264B9B" w:rsidRPr="00652FCF">
        <w:rPr>
          <w:sz w:val="24"/>
          <w:szCs w:val="24"/>
        </w:rPr>
        <w:t>;</w:t>
      </w:r>
    </w:p>
    <w:p w:rsidR="00264B9B" w:rsidRPr="00652FCF" w:rsidRDefault="00264B9B" w:rsidP="001C762E">
      <w:pPr>
        <w:widowControl/>
        <w:numPr>
          <w:ilvl w:val="0"/>
          <w:numId w:val="24"/>
        </w:numPr>
        <w:autoSpaceDE/>
        <w:autoSpaceDN/>
        <w:adjustRightInd/>
        <w:jc w:val="both"/>
        <w:rPr>
          <w:sz w:val="24"/>
          <w:szCs w:val="24"/>
        </w:rPr>
      </w:pPr>
      <w:r w:rsidRPr="00652FCF">
        <w:rPr>
          <w:sz w:val="24"/>
          <w:szCs w:val="24"/>
        </w:rPr>
        <w:t>Копие от документи, удостоверяващи наличие на професионален опит, за длъжностите за които се изисква такъв</w:t>
      </w:r>
    </w:p>
    <w:p w:rsidR="001C762E" w:rsidRPr="00652FCF" w:rsidRDefault="001C762E" w:rsidP="001C762E">
      <w:pPr>
        <w:widowControl/>
        <w:numPr>
          <w:ilvl w:val="0"/>
          <w:numId w:val="24"/>
        </w:numPr>
        <w:autoSpaceDE/>
        <w:autoSpaceDN/>
        <w:adjustRightInd/>
        <w:jc w:val="both"/>
        <w:rPr>
          <w:sz w:val="24"/>
          <w:szCs w:val="24"/>
        </w:rPr>
      </w:pPr>
      <w:r w:rsidRPr="00652FCF">
        <w:rPr>
          <w:sz w:val="24"/>
          <w:szCs w:val="24"/>
        </w:rPr>
        <w:t xml:space="preserve">Копие на документи доказващи опит с целевата група – счита се за предимство </w:t>
      </w:r>
    </w:p>
    <w:p w:rsidR="001C762E" w:rsidRPr="00F56DB7" w:rsidRDefault="001C762E" w:rsidP="001C762E">
      <w:pPr>
        <w:pStyle w:val="af4"/>
        <w:numPr>
          <w:ilvl w:val="0"/>
          <w:numId w:val="24"/>
        </w:numPr>
        <w:tabs>
          <w:tab w:val="left" w:pos="1260"/>
        </w:tabs>
        <w:jc w:val="both"/>
        <w:rPr>
          <w:sz w:val="24"/>
          <w:szCs w:val="24"/>
        </w:rPr>
      </w:pPr>
      <w:r>
        <w:rPr>
          <w:sz w:val="24"/>
          <w:szCs w:val="24"/>
        </w:rPr>
        <w:t>За длъжността медицинска сестра и фелдшер, документ за п</w:t>
      </w:r>
      <w:r w:rsidRPr="00F56DB7">
        <w:rPr>
          <w:sz w:val="24"/>
          <w:szCs w:val="24"/>
        </w:rPr>
        <w:t xml:space="preserve">ридобита правоспособност: Документ, че лицето е вписано в регистъра на Българската асоциация на професионалистите по здравни грижи. </w:t>
      </w:r>
    </w:p>
    <w:p w:rsidR="001C762E" w:rsidRDefault="001C762E" w:rsidP="001C762E">
      <w:pPr>
        <w:widowControl/>
        <w:numPr>
          <w:ilvl w:val="0"/>
          <w:numId w:val="24"/>
        </w:numPr>
        <w:autoSpaceDE/>
        <w:autoSpaceDN/>
        <w:adjustRightInd/>
        <w:jc w:val="both"/>
        <w:rPr>
          <w:sz w:val="24"/>
          <w:szCs w:val="24"/>
        </w:rPr>
      </w:pPr>
      <w:r>
        <w:rPr>
          <w:sz w:val="24"/>
          <w:szCs w:val="24"/>
        </w:rPr>
        <w:t xml:space="preserve">За длъжността шофьор: </w:t>
      </w:r>
      <w:r w:rsidRPr="00F56DB7">
        <w:rPr>
          <w:sz w:val="24"/>
          <w:szCs w:val="24"/>
        </w:rPr>
        <w:t>Придобита правоспособност</w:t>
      </w:r>
      <w:r>
        <w:rPr>
          <w:sz w:val="24"/>
          <w:szCs w:val="24"/>
        </w:rPr>
        <w:t xml:space="preserve"> - шофьорска книжка кат. В</w:t>
      </w:r>
    </w:p>
    <w:p w:rsidR="001C762E" w:rsidRDefault="001C762E" w:rsidP="001C762E">
      <w:pPr>
        <w:pStyle w:val="af4"/>
        <w:ind w:right="720"/>
        <w:rPr>
          <w:b/>
          <w:sz w:val="24"/>
          <w:szCs w:val="24"/>
        </w:rPr>
      </w:pPr>
    </w:p>
    <w:p w:rsidR="00823A79" w:rsidRDefault="00823A79" w:rsidP="006C2D15">
      <w:pPr>
        <w:widowControl/>
        <w:autoSpaceDE/>
        <w:adjustRightInd/>
        <w:ind w:left="360" w:right="35"/>
        <w:jc w:val="both"/>
        <w:rPr>
          <w:sz w:val="24"/>
          <w:szCs w:val="24"/>
          <w:lang w:eastAsia="en-US"/>
        </w:rPr>
      </w:pPr>
    </w:p>
    <w:p w:rsidR="006533C0" w:rsidRDefault="006533C0" w:rsidP="006C2D15">
      <w:pPr>
        <w:widowControl/>
        <w:autoSpaceDE/>
        <w:adjustRightInd/>
        <w:ind w:left="360" w:right="35"/>
        <w:jc w:val="both"/>
        <w:rPr>
          <w:sz w:val="24"/>
          <w:szCs w:val="24"/>
          <w:lang w:eastAsia="en-US"/>
        </w:rPr>
      </w:pPr>
    </w:p>
    <w:p w:rsidR="006533C0" w:rsidRPr="006533C0" w:rsidRDefault="006533C0" w:rsidP="006C2D15">
      <w:pPr>
        <w:widowControl/>
        <w:autoSpaceDE/>
        <w:adjustRightInd/>
        <w:ind w:left="360" w:right="35"/>
        <w:jc w:val="both"/>
        <w:rPr>
          <w:sz w:val="24"/>
          <w:szCs w:val="24"/>
          <w:lang w:eastAsia="en-US"/>
        </w:rPr>
      </w:pPr>
    </w:p>
    <w:p w:rsidR="00367FB1" w:rsidRPr="003A779D" w:rsidRDefault="000049D3" w:rsidP="00367FB1">
      <w:pPr>
        <w:widowControl/>
        <w:autoSpaceDE/>
        <w:adjustRightInd/>
        <w:ind w:right="35"/>
        <w:jc w:val="both"/>
        <w:rPr>
          <w:b/>
          <w:sz w:val="24"/>
          <w:szCs w:val="24"/>
          <w:lang w:eastAsia="en-US"/>
        </w:rPr>
      </w:pPr>
      <w:r>
        <w:rPr>
          <w:b/>
          <w:sz w:val="24"/>
          <w:szCs w:val="24"/>
          <w:lang w:val="en-US" w:eastAsia="en-US"/>
        </w:rPr>
        <w:lastRenderedPageBreak/>
        <w:t>X</w:t>
      </w:r>
      <w:r w:rsidR="00C362EE" w:rsidRPr="003A779D">
        <w:rPr>
          <w:b/>
          <w:sz w:val="24"/>
          <w:szCs w:val="24"/>
          <w:lang w:eastAsia="en-US"/>
        </w:rPr>
        <w:t xml:space="preserve">.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6C2D15" w:rsidRPr="00636D94" w:rsidRDefault="00367FB1" w:rsidP="006C2D15">
      <w:pPr>
        <w:jc w:val="both"/>
        <w:rPr>
          <w:sz w:val="24"/>
          <w:szCs w:val="24"/>
        </w:rPr>
      </w:pPr>
      <w:r w:rsidRPr="003A779D">
        <w:rPr>
          <w:sz w:val="24"/>
          <w:szCs w:val="24"/>
          <w:lang w:eastAsia="en-US"/>
        </w:rPr>
        <w:tab/>
      </w:r>
      <w:r w:rsidR="006C2D15" w:rsidRPr="00636D94">
        <w:rPr>
          <w:sz w:val="24"/>
          <w:szCs w:val="24"/>
        </w:rPr>
        <w:t>1. Първи етап - разглеждане и проверка на подадените по документи за съответствие със обявените изисквания за съответната длъжност;</w:t>
      </w:r>
    </w:p>
    <w:p w:rsidR="006C2D15" w:rsidRPr="00636D94" w:rsidRDefault="006C2D15" w:rsidP="006C2D15">
      <w:pPr>
        <w:jc w:val="both"/>
        <w:rPr>
          <w:sz w:val="24"/>
          <w:szCs w:val="24"/>
        </w:rPr>
      </w:pPr>
      <w:r w:rsidRPr="00636D94">
        <w:rPr>
          <w:sz w:val="24"/>
          <w:szCs w:val="24"/>
        </w:rPr>
        <w:t xml:space="preserve">            2. Втори етап – интервю с допуснатите кандидати.</w:t>
      </w:r>
    </w:p>
    <w:p w:rsidR="00C362EE" w:rsidRPr="003A779D" w:rsidRDefault="00C362EE" w:rsidP="00C362EE">
      <w:pPr>
        <w:widowControl/>
        <w:autoSpaceDE/>
        <w:adjustRightInd/>
        <w:ind w:right="35"/>
        <w:jc w:val="both"/>
        <w:rPr>
          <w:sz w:val="24"/>
          <w:szCs w:val="24"/>
          <w:lang w:eastAsia="en-US"/>
        </w:rPr>
      </w:pPr>
    </w:p>
    <w:p w:rsidR="00C362EE" w:rsidRPr="003A779D" w:rsidRDefault="000049D3" w:rsidP="00C362EE">
      <w:pPr>
        <w:widowControl/>
        <w:autoSpaceDE/>
        <w:adjustRightInd/>
        <w:ind w:right="35"/>
        <w:jc w:val="both"/>
        <w:rPr>
          <w:sz w:val="24"/>
          <w:szCs w:val="24"/>
          <w:lang w:eastAsia="en-US"/>
        </w:rPr>
      </w:pPr>
      <w:r>
        <w:rPr>
          <w:b/>
          <w:sz w:val="24"/>
          <w:szCs w:val="24"/>
          <w:lang w:val="en-US" w:eastAsia="en-US"/>
        </w:rPr>
        <w:t>XI</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7272D3" w:rsidRDefault="007272D3" w:rsidP="007272D3">
      <w:pPr>
        <w:jc w:val="both"/>
        <w:rPr>
          <w:b/>
          <w:sz w:val="24"/>
          <w:szCs w:val="24"/>
        </w:rPr>
      </w:pPr>
    </w:p>
    <w:p w:rsidR="007272D3" w:rsidRPr="006A2166" w:rsidRDefault="007272D3" w:rsidP="007272D3">
      <w:pPr>
        <w:jc w:val="both"/>
        <w:rPr>
          <w:b/>
          <w:color w:val="FFFFFF" w:themeColor="background1"/>
          <w:sz w:val="24"/>
          <w:szCs w:val="24"/>
        </w:rPr>
      </w:pPr>
      <w:r w:rsidRPr="006A2166">
        <w:rPr>
          <w:b/>
          <w:color w:val="FFFFFF" w:themeColor="background1"/>
          <w:sz w:val="24"/>
          <w:szCs w:val="24"/>
        </w:rPr>
        <w:t>ПЛАМЕН СТОИЛОВ</w:t>
      </w:r>
      <w:r w:rsidRPr="006A2166">
        <w:rPr>
          <w:b/>
          <w:color w:val="FFFFFF" w:themeColor="background1"/>
          <w:sz w:val="24"/>
          <w:szCs w:val="24"/>
        </w:rPr>
        <w:tab/>
      </w:r>
      <w:r w:rsidRPr="006A2166">
        <w:rPr>
          <w:b/>
          <w:color w:val="FFFFFF" w:themeColor="background1"/>
          <w:sz w:val="24"/>
          <w:szCs w:val="24"/>
        </w:rPr>
        <w:tab/>
      </w:r>
      <w:r w:rsidRPr="006A2166">
        <w:rPr>
          <w:b/>
          <w:color w:val="FFFFFF" w:themeColor="background1"/>
          <w:sz w:val="24"/>
          <w:szCs w:val="24"/>
        </w:rPr>
        <w:tab/>
      </w:r>
      <w:r w:rsidRPr="006A2166">
        <w:rPr>
          <w:b/>
          <w:color w:val="FFFFFF" w:themeColor="background1"/>
          <w:sz w:val="24"/>
          <w:szCs w:val="24"/>
        </w:rPr>
        <w:tab/>
      </w:r>
      <w:r w:rsidRPr="006A2166">
        <w:rPr>
          <w:b/>
          <w:color w:val="FFFFFF" w:themeColor="background1"/>
          <w:sz w:val="24"/>
          <w:szCs w:val="24"/>
        </w:rPr>
        <w:tab/>
      </w:r>
    </w:p>
    <w:p w:rsidR="007227A2" w:rsidRPr="006A2166" w:rsidRDefault="007272D3" w:rsidP="007272D3">
      <w:pPr>
        <w:ind w:right="720"/>
        <w:jc w:val="both"/>
        <w:outlineLvl w:val="0"/>
        <w:rPr>
          <w:i/>
          <w:color w:val="FFFFFF" w:themeColor="background1"/>
          <w:sz w:val="24"/>
          <w:szCs w:val="24"/>
        </w:rPr>
      </w:pPr>
      <w:r w:rsidRPr="006A2166">
        <w:rPr>
          <w:i/>
          <w:color w:val="FFFFFF" w:themeColor="background1"/>
          <w:sz w:val="24"/>
          <w:szCs w:val="24"/>
        </w:rPr>
        <w:t xml:space="preserve">Кмет на Община Русе                           </w:t>
      </w:r>
    </w:p>
    <w:p w:rsidR="007272D3" w:rsidRPr="006A2166" w:rsidRDefault="007272D3" w:rsidP="007272D3">
      <w:pPr>
        <w:jc w:val="both"/>
        <w:rPr>
          <w:color w:val="FFFFFF" w:themeColor="background1"/>
          <w:sz w:val="24"/>
          <w:szCs w:val="24"/>
        </w:rPr>
      </w:pPr>
    </w:p>
    <w:p w:rsidR="00EA24DC" w:rsidRPr="006A2166" w:rsidRDefault="00EA24DC" w:rsidP="007272D3">
      <w:pPr>
        <w:jc w:val="both"/>
        <w:rPr>
          <w:color w:val="FFFFFF" w:themeColor="background1"/>
          <w:sz w:val="24"/>
          <w:szCs w:val="24"/>
        </w:rPr>
      </w:pPr>
    </w:p>
    <w:p w:rsidR="007227A2" w:rsidRPr="006A2166" w:rsidRDefault="007227A2" w:rsidP="007227A2">
      <w:pPr>
        <w:widowControl/>
        <w:autoSpaceDE/>
        <w:adjustRightInd/>
        <w:jc w:val="both"/>
        <w:rPr>
          <w:color w:val="FFFFFF" w:themeColor="background1"/>
          <w:sz w:val="24"/>
          <w:szCs w:val="24"/>
          <w:lang w:val="en-US"/>
        </w:rPr>
      </w:pPr>
      <w:r w:rsidRPr="006A2166">
        <w:rPr>
          <w:color w:val="FFFFFF" w:themeColor="background1"/>
          <w:sz w:val="24"/>
          <w:szCs w:val="24"/>
        </w:rPr>
        <w:t xml:space="preserve">Съгласували: </w:t>
      </w:r>
    </w:p>
    <w:p w:rsidR="007227A2" w:rsidRPr="006A2166" w:rsidRDefault="007227A2" w:rsidP="007227A2">
      <w:pPr>
        <w:widowControl/>
        <w:autoSpaceDE/>
        <w:adjustRightInd/>
        <w:jc w:val="both"/>
        <w:rPr>
          <w:b/>
          <w:color w:val="FFFFFF" w:themeColor="background1"/>
          <w:sz w:val="24"/>
          <w:szCs w:val="24"/>
        </w:rPr>
      </w:pPr>
      <w:r w:rsidRPr="006A2166">
        <w:rPr>
          <w:b/>
          <w:color w:val="FFFFFF" w:themeColor="background1"/>
          <w:sz w:val="24"/>
          <w:szCs w:val="24"/>
        </w:rPr>
        <w:t>Иван Григоров</w:t>
      </w:r>
    </w:p>
    <w:p w:rsidR="007227A2" w:rsidRPr="006A2166" w:rsidRDefault="007227A2" w:rsidP="007227A2">
      <w:pPr>
        <w:widowControl/>
        <w:autoSpaceDE/>
        <w:adjustRightInd/>
        <w:jc w:val="both"/>
        <w:rPr>
          <w:i/>
          <w:color w:val="FFFFFF" w:themeColor="background1"/>
          <w:sz w:val="24"/>
          <w:szCs w:val="24"/>
        </w:rPr>
      </w:pPr>
      <w:r w:rsidRPr="006A2166">
        <w:rPr>
          <w:i/>
          <w:color w:val="FFFFFF" w:themeColor="background1"/>
          <w:sz w:val="24"/>
          <w:szCs w:val="24"/>
        </w:rPr>
        <w:t>Зам.-кмет „Хуманитарни дейности“</w:t>
      </w:r>
    </w:p>
    <w:p w:rsidR="007227A2" w:rsidRPr="006A2166" w:rsidRDefault="007227A2" w:rsidP="007227A2">
      <w:pPr>
        <w:widowControl/>
        <w:autoSpaceDE/>
        <w:adjustRightInd/>
        <w:jc w:val="both"/>
        <w:rPr>
          <w:color w:val="FFFFFF" w:themeColor="background1"/>
          <w:sz w:val="24"/>
          <w:szCs w:val="24"/>
        </w:rPr>
      </w:pPr>
    </w:p>
    <w:p w:rsidR="007227A2" w:rsidRPr="006A2166" w:rsidRDefault="007227A2" w:rsidP="007227A2">
      <w:pPr>
        <w:widowControl/>
        <w:autoSpaceDE/>
        <w:adjustRightInd/>
        <w:jc w:val="both"/>
        <w:rPr>
          <w:b/>
          <w:color w:val="FFFFFF" w:themeColor="background1"/>
          <w:sz w:val="24"/>
          <w:szCs w:val="24"/>
        </w:rPr>
      </w:pPr>
      <w:r w:rsidRPr="006A2166">
        <w:rPr>
          <w:b/>
          <w:color w:val="FFFFFF" w:themeColor="background1"/>
          <w:sz w:val="24"/>
          <w:szCs w:val="24"/>
        </w:rPr>
        <w:t xml:space="preserve">Страхил Карапчански </w:t>
      </w:r>
    </w:p>
    <w:p w:rsidR="007227A2" w:rsidRPr="006A2166" w:rsidRDefault="007227A2" w:rsidP="007227A2">
      <w:pPr>
        <w:widowControl/>
        <w:autoSpaceDE/>
        <w:adjustRightInd/>
        <w:jc w:val="both"/>
        <w:rPr>
          <w:i/>
          <w:color w:val="FFFFFF" w:themeColor="background1"/>
          <w:sz w:val="24"/>
          <w:szCs w:val="24"/>
        </w:rPr>
      </w:pPr>
      <w:r w:rsidRPr="006A2166">
        <w:rPr>
          <w:i/>
          <w:color w:val="FFFFFF" w:themeColor="background1"/>
          <w:sz w:val="24"/>
          <w:szCs w:val="24"/>
        </w:rPr>
        <w:t>Зам.-кмет „Европейско развитие“</w:t>
      </w:r>
    </w:p>
    <w:p w:rsidR="007227A2" w:rsidRPr="006A2166" w:rsidRDefault="007227A2" w:rsidP="007227A2">
      <w:pPr>
        <w:widowControl/>
        <w:autoSpaceDE/>
        <w:adjustRightInd/>
        <w:jc w:val="both"/>
        <w:rPr>
          <w:i/>
          <w:color w:val="FFFFFF" w:themeColor="background1"/>
          <w:sz w:val="24"/>
          <w:szCs w:val="24"/>
        </w:rPr>
      </w:pPr>
    </w:p>
    <w:p w:rsidR="007227A2" w:rsidRPr="006A2166" w:rsidRDefault="007227A2" w:rsidP="007227A2">
      <w:pPr>
        <w:widowControl/>
        <w:autoSpaceDE/>
        <w:adjustRightInd/>
        <w:jc w:val="both"/>
        <w:rPr>
          <w:b/>
          <w:color w:val="FFFFFF" w:themeColor="background1"/>
          <w:sz w:val="24"/>
          <w:szCs w:val="24"/>
        </w:rPr>
      </w:pPr>
      <w:r w:rsidRPr="006A2166">
        <w:rPr>
          <w:b/>
          <w:color w:val="FFFFFF" w:themeColor="background1"/>
          <w:sz w:val="24"/>
          <w:szCs w:val="24"/>
        </w:rPr>
        <w:t xml:space="preserve">Никола </w:t>
      </w:r>
      <w:proofErr w:type="spellStart"/>
      <w:r w:rsidRPr="006A2166">
        <w:rPr>
          <w:b/>
          <w:color w:val="FFFFFF" w:themeColor="background1"/>
          <w:sz w:val="24"/>
          <w:szCs w:val="24"/>
        </w:rPr>
        <w:t>Кибритев</w:t>
      </w:r>
      <w:proofErr w:type="spellEnd"/>
    </w:p>
    <w:p w:rsidR="007227A2" w:rsidRPr="006A2166" w:rsidRDefault="007227A2" w:rsidP="007227A2">
      <w:pPr>
        <w:widowControl/>
        <w:autoSpaceDE/>
        <w:adjustRightInd/>
        <w:jc w:val="both"/>
        <w:rPr>
          <w:color w:val="FFFFFF" w:themeColor="background1"/>
          <w:sz w:val="24"/>
          <w:szCs w:val="24"/>
        </w:rPr>
      </w:pPr>
      <w:r w:rsidRPr="006A2166">
        <w:rPr>
          <w:i/>
          <w:color w:val="FFFFFF" w:themeColor="background1"/>
          <w:sz w:val="24"/>
          <w:szCs w:val="24"/>
        </w:rPr>
        <w:t>Директор дирекция „Европейско развитие“</w:t>
      </w:r>
    </w:p>
    <w:p w:rsidR="007227A2" w:rsidRPr="006A2166" w:rsidRDefault="007227A2" w:rsidP="007227A2">
      <w:pPr>
        <w:widowControl/>
        <w:shd w:val="clear" w:color="auto" w:fill="FFFFFF"/>
        <w:autoSpaceDE/>
        <w:autoSpaceDN/>
        <w:adjustRightInd/>
        <w:rPr>
          <w:b/>
          <w:color w:val="FFFFFF" w:themeColor="background1"/>
          <w:sz w:val="24"/>
          <w:szCs w:val="24"/>
          <w:lang w:val="ru-RU" w:eastAsia="en-US"/>
        </w:rPr>
      </w:pPr>
    </w:p>
    <w:p w:rsidR="007227A2" w:rsidRPr="006A2166" w:rsidRDefault="007227A2" w:rsidP="007227A2">
      <w:pPr>
        <w:jc w:val="both"/>
        <w:rPr>
          <w:b/>
          <w:color w:val="FFFFFF" w:themeColor="background1"/>
          <w:sz w:val="24"/>
          <w:szCs w:val="24"/>
        </w:rPr>
      </w:pPr>
      <w:r w:rsidRPr="006A2166">
        <w:rPr>
          <w:b/>
          <w:color w:val="FFFFFF" w:themeColor="background1"/>
          <w:sz w:val="24"/>
          <w:szCs w:val="24"/>
        </w:rPr>
        <w:t>Катя Петрова</w:t>
      </w:r>
    </w:p>
    <w:p w:rsidR="007227A2" w:rsidRPr="006A2166" w:rsidRDefault="006C2D15" w:rsidP="007227A2">
      <w:pPr>
        <w:jc w:val="both"/>
        <w:rPr>
          <w:i/>
          <w:color w:val="FFFFFF" w:themeColor="background1"/>
          <w:sz w:val="24"/>
          <w:szCs w:val="24"/>
        </w:rPr>
      </w:pPr>
      <w:r w:rsidRPr="006A2166">
        <w:rPr>
          <w:i/>
          <w:color w:val="FFFFFF" w:themeColor="background1"/>
          <w:sz w:val="24"/>
          <w:szCs w:val="24"/>
        </w:rPr>
        <w:t>За Директор Дирекция ЗСД,</w:t>
      </w:r>
    </w:p>
    <w:p w:rsidR="006C2D15" w:rsidRPr="006A2166" w:rsidRDefault="006C2D15" w:rsidP="007227A2">
      <w:pPr>
        <w:jc w:val="both"/>
        <w:rPr>
          <w:i/>
          <w:color w:val="FFFFFF" w:themeColor="background1"/>
          <w:sz w:val="24"/>
          <w:szCs w:val="24"/>
        </w:rPr>
      </w:pPr>
      <w:r w:rsidRPr="006A2166">
        <w:rPr>
          <w:i/>
          <w:color w:val="FFFFFF" w:themeColor="background1"/>
          <w:sz w:val="24"/>
          <w:szCs w:val="24"/>
        </w:rPr>
        <w:t>Съгласно Заповед ЧР 18/1</w:t>
      </w:r>
      <w:r w:rsidR="00652FCF" w:rsidRPr="006A2166">
        <w:rPr>
          <w:i/>
          <w:color w:val="FFFFFF" w:themeColor="background1"/>
          <w:sz w:val="24"/>
          <w:szCs w:val="24"/>
          <w:lang w:val="en-US"/>
        </w:rPr>
        <w:t>7</w:t>
      </w:r>
      <w:r w:rsidRPr="006A2166">
        <w:rPr>
          <w:i/>
          <w:color w:val="FFFFFF" w:themeColor="background1"/>
          <w:sz w:val="24"/>
          <w:szCs w:val="24"/>
        </w:rPr>
        <w:t>.03.2019г.</w:t>
      </w:r>
    </w:p>
    <w:p w:rsidR="006C2D15" w:rsidRPr="006A2166" w:rsidRDefault="006C2D15" w:rsidP="006C2D15">
      <w:pPr>
        <w:jc w:val="both"/>
        <w:rPr>
          <w:b/>
          <w:color w:val="FFFFFF" w:themeColor="background1"/>
          <w:sz w:val="24"/>
          <w:szCs w:val="24"/>
          <w:lang w:val="en-US"/>
        </w:rPr>
      </w:pPr>
    </w:p>
    <w:p w:rsidR="006C2D15" w:rsidRPr="006A2166" w:rsidRDefault="006C2D15" w:rsidP="006C2D15">
      <w:pPr>
        <w:jc w:val="both"/>
        <w:rPr>
          <w:b/>
          <w:color w:val="FFFFFF" w:themeColor="background1"/>
          <w:sz w:val="24"/>
          <w:szCs w:val="24"/>
        </w:rPr>
      </w:pPr>
      <w:r w:rsidRPr="006A2166">
        <w:rPr>
          <w:b/>
          <w:color w:val="FFFFFF" w:themeColor="background1"/>
          <w:sz w:val="24"/>
          <w:szCs w:val="24"/>
        </w:rPr>
        <w:t>Радостина Пейкова</w:t>
      </w:r>
    </w:p>
    <w:p w:rsidR="006C2D15" w:rsidRPr="006A2166" w:rsidRDefault="006C2D15" w:rsidP="006C2D15">
      <w:pPr>
        <w:jc w:val="both"/>
        <w:rPr>
          <w:i/>
          <w:color w:val="FFFFFF" w:themeColor="background1"/>
          <w:sz w:val="24"/>
          <w:szCs w:val="24"/>
        </w:rPr>
      </w:pPr>
      <w:r w:rsidRPr="006A2166">
        <w:rPr>
          <w:i/>
          <w:color w:val="FFFFFF" w:themeColor="background1"/>
          <w:sz w:val="24"/>
          <w:szCs w:val="24"/>
        </w:rPr>
        <w:t>Ръководител на Проекта</w:t>
      </w:r>
    </w:p>
    <w:p w:rsidR="007227A2" w:rsidRPr="006A2166" w:rsidRDefault="007227A2" w:rsidP="007227A2">
      <w:pPr>
        <w:widowControl/>
        <w:shd w:val="clear" w:color="auto" w:fill="FFFFFF"/>
        <w:autoSpaceDE/>
        <w:autoSpaceDN/>
        <w:adjustRightInd/>
        <w:rPr>
          <w:b/>
          <w:color w:val="FFFFFF" w:themeColor="background1"/>
          <w:sz w:val="24"/>
          <w:szCs w:val="24"/>
          <w:lang w:val="ru-RU" w:eastAsia="en-US"/>
        </w:rPr>
      </w:pPr>
    </w:p>
    <w:p w:rsidR="007227A2" w:rsidRPr="006A2166" w:rsidRDefault="007227A2" w:rsidP="007227A2">
      <w:pPr>
        <w:widowControl/>
        <w:shd w:val="clear" w:color="auto" w:fill="FFFFFF"/>
        <w:autoSpaceDE/>
        <w:autoSpaceDN/>
        <w:adjustRightInd/>
        <w:rPr>
          <w:b/>
          <w:color w:val="FFFFFF" w:themeColor="background1"/>
          <w:sz w:val="24"/>
          <w:szCs w:val="24"/>
          <w:lang w:val="ru-RU" w:eastAsia="en-US"/>
        </w:rPr>
      </w:pPr>
      <w:proofErr w:type="spellStart"/>
      <w:r w:rsidRPr="006A2166">
        <w:rPr>
          <w:b/>
          <w:color w:val="FFFFFF" w:themeColor="background1"/>
          <w:sz w:val="24"/>
          <w:szCs w:val="24"/>
          <w:lang w:val="ru-RU" w:eastAsia="en-US"/>
        </w:rPr>
        <w:t>Гюлвер</w:t>
      </w:r>
      <w:proofErr w:type="spellEnd"/>
      <w:r w:rsidRPr="006A2166">
        <w:rPr>
          <w:b/>
          <w:color w:val="FFFFFF" w:themeColor="background1"/>
          <w:sz w:val="24"/>
          <w:szCs w:val="24"/>
          <w:lang w:val="ru-RU" w:eastAsia="en-US"/>
        </w:rPr>
        <w:t xml:space="preserve"> Даудова</w:t>
      </w:r>
    </w:p>
    <w:p w:rsidR="007227A2" w:rsidRPr="006A2166" w:rsidRDefault="007227A2" w:rsidP="007227A2">
      <w:pPr>
        <w:widowControl/>
        <w:shd w:val="clear" w:color="auto" w:fill="FFFFFF"/>
        <w:autoSpaceDE/>
        <w:autoSpaceDN/>
        <w:adjustRightInd/>
        <w:rPr>
          <w:i/>
          <w:color w:val="FFFFFF" w:themeColor="background1"/>
          <w:sz w:val="24"/>
          <w:szCs w:val="24"/>
          <w:lang w:val="ru-RU" w:eastAsia="en-US"/>
        </w:rPr>
      </w:pPr>
      <w:r w:rsidRPr="006A2166">
        <w:rPr>
          <w:i/>
          <w:color w:val="FFFFFF" w:themeColor="background1"/>
          <w:sz w:val="24"/>
          <w:szCs w:val="24"/>
          <w:lang w:val="ru-RU" w:eastAsia="en-US"/>
        </w:rPr>
        <w:t xml:space="preserve">Юрист </w:t>
      </w:r>
      <w:proofErr w:type="gramStart"/>
      <w:r w:rsidRPr="006A2166">
        <w:rPr>
          <w:i/>
          <w:color w:val="FFFFFF" w:themeColor="background1"/>
          <w:sz w:val="24"/>
          <w:szCs w:val="24"/>
          <w:lang w:val="ru-RU" w:eastAsia="en-US"/>
        </w:rPr>
        <w:t>на</w:t>
      </w:r>
      <w:proofErr w:type="gramEnd"/>
      <w:r w:rsidRPr="006A2166">
        <w:rPr>
          <w:i/>
          <w:color w:val="FFFFFF" w:themeColor="background1"/>
          <w:sz w:val="24"/>
          <w:szCs w:val="24"/>
          <w:lang w:val="ru-RU" w:eastAsia="en-US"/>
        </w:rPr>
        <w:t xml:space="preserve"> проекта</w:t>
      </w:r>
    </w:p>
    <w:p w:rsidR="007227A2" w:rsidRPr="006A2166" w:rsidRDefault="007227A2" w:rsidP="007227A2">
      <w:pPr>
        <w:jc w:val="both"/>
        <w:rPr>
          <w:color w:val="FFFFFF" w:themeColor="background1"/>
          <w:sz w:val="24"/>
          <w:szCs w:val="24"/>
        </w:rPr>
      </w:pPr>
    </w:p>
    <w:p w:rsidR="007227A2" w:rsidRPr="006A2166" w:rsidRDefault="007227A2" w:rsidP="007227A2">
      <w:pPr>
        <w:jc w:val="both"/>
        <w:rPr>
          <w:b/>
          <w:color w:val="FFFFFF" w:themeColor="background1"/>
          <w:sz w:val="24"/>
          <w:szCs w:val="24"/>
        </w:rPr>
      </w:pPr>
    </w:p>
    <w:p w:rsidR="007227A2" w:rsidRPr="006A2166" w:rsidRDefault="007227A2" w:rsidP="007227A2">
      <w:pPr>
        <w:widowControl/>
        <w:autoSpaceDE/>
        <w:autoSpaceDN/>
        <w:adjustRightInd/>
        <w:outlineLvl w:val="0"/>
        <w:rPr>
          <w:color w:val="FFFFFF" w:themeColor="background1"/>
          <w:sz w:val="24"/>
          <w:szCs w:val="24"/>
          <w:lang w:eastAsia="en-US"/>
        </w:rPr>
      </w:pPr>
      <w:r w:rsidRPr="006A2166">
        <w:rPr>
          <w:color w:val="FFFFFF" w:themeColor="background1"/>
          <w:sz w:val="24"/>
          <w:szCs w:val="24"/>
          <w:lang w:eastAsia="en-US"/>
        </w:rPr>
        <w:t>Изготвил:</w:t>
      </w:r>
    </w:p>
    <w:p w:rsidR="00AB5E23" w:rsidRPr="006A2166" w:rsidRDefault="00AB5E23" w:rsidP="007227A2">
      <w:pPr>
        <w:widowControl/>
        <w:autoSpaceDE/>
        <w:autoSpaceDN/>
        <w:adjustRightInd/>
        <w:outlineLvl w:val="0"/>
        <w:rPr>
          <w:b/>
          <w:color w:val="FFFFFF" w:themeColor="background1"/>
          <w:sz w:val="24"/>
          <w:szCs w:val="24"/>
          <w:lang w:eastAsia="en-US"/>
        </w:rPr>
      </w:pPr>
      <w:r w:rsidRPr="006A2166">
        <w:rPr>
          <w:b/>
          <w:color w:val="FFFFFF" w:themeColor="background1"/>
          <w:sz w:val="24"/>
          <w:szCs w:val="24"/>
          <w:lang w:eastAsia="en-US"/>
        </w:rPr>
        <w:t>Анна-Мария Йовчева</w:t>
      </w:r>
    </w:p>
    <w:p w:rsidR="007272D3" w:rsidRPr="006A2166" w:rsidRDefault="00AB5E23" w:rsidP="007272D3">
      <w:pPr>
        <w:jc w:val="both"/>
        <w:rPr>
          <w:color w:val="FFFFFF" w:themeColor="background1"/>
          <w:sz w:val="24"/>
          <w:szCs w:val="24"/>
          <w:lang w:val="en-US"/>
        </w:rPr>
      </w:pPr>
      <w:r w:rsidRPr="006A2166">
        <w:rPr>
          <w:i/>
          <w:color w:val="FFFFFF" w:themeColor="background1"/>
          <w:sz w:val="24"/>
          <w:szCs w:val="24"/>
        </w:rPr>
        <w:t xml:space="preserve">Технически сътрудник на </w:t>
      </w:r>
      <w:r w:rsidR="007227A2" w:rsidRPr="006A2166">
        <w:rPr>
          <w:i/>
          <w:color w:val="FFFFFF" w:themeColor="background1"/>
          <w:sz w:val="24"/>
          <w:szCs w:val="24"/>
        </w:rPr>
        <w:t xml:space="preserve">Проекта    </w:t>
      </w:r>
    </w:p>
    <w:sectPr w:rsidR="007272D3" w:rsidRPr="006A2166"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05" w:rsidRDefault="002E3E05">
      <w:r>
        <w:separator/>
      </w:r>
    </w:p>
  </w:endnote>
  <w:endnote w:type="continuationSeparator" w:id="0">
    <w:p w:rsidR="002E3E05" w:rsidRDefault="002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05" w:rsidRDefault="002E3E05">
      <w:r>
        <w:separator/>
      </w:r>
    </w:p>
  </w:footnote>
  <w:footnote w:type="continuationSeparator" w:id="0">
    <w:p w:rsidR="002E3E05" w:rsidRDefault="002E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23E221C9" wp14:editId="3536F410">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183DCDB3" wp14:editId="1609153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75806407" wp14:editId="598A5A73">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2BBCDC00" wp14:editId="0750A6E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1">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4">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1">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1">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9"/>
  </w:num>
  <w:num w:numId="2">
    <w:abstractNumId w:val="18"/>
  </w:num>
  <w:num w:numId="3">
    <w:abstractNumId w:val="9"/>
  </w:num>
  <w:num w:numId="4">
    <w:abstractNumId w:val="16"/>
  </w:num>
  <w:num w:numId="5">
    <w:abstractNumId w:val="2"/>
  </w:num>
  <w:num w:numId="6">
    <w:abstractNumId w:val="13"/>
  </w:num>
  <w:num w:numId="7">
    <w:abstractNumId w:val="11"/>
  </w:num>
  <w:num w:numId="8">
    <w:abstractNumId w:val="28"/>
  </w:num>
  <w:num w:numId="9">
    <w:abstractNumId w:val="33"/>
  </w:num>
  <w:num w:numId="10">
    <w:abstractNumId w:val="30"/>
  </w:num>
  <w:num w:numId="11">
    <w:abstractNumId w:val="10"/>
  </w:num>
  <w:num w:numId="12">
    <w:abstractNumId w:val="12"/>
  </w:num>
  <w:num w:numId="13">
    <w:abstractNumId w:val="26"/>
  </w:num>
  <w:num w:numId="14">
    <w:abstractNumId w:val="8"/>
  </w:num>
  <w:num w:numId="15">
    <w:abstractNumId w:val="14"/>
  </w:num>
  <w:num w:numId="16">
    <w:abstractNumId w:val="34"/>
  </w:num>
  <w:num w:numId="17">
    <w:abstractNumId w:val="7"/>
  </w:num>
  <w:num w:numId="18">
    <w:abstractNumId w:val="23"/>
  </w:num>
  <w:num w:numId="19">
    <w:abstractNumId w:val="4"/>
  </w:num>
  <w:num w:numId="20">
    <w:abstractNumId w:val="0"/>
  </w:num>
  <w:num w:numId="21">
    <w:abstractNumId w:val="22"/>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31"/>
  </w:num>
  <w:num w:numId="28">
    <w:abstractNumId w:val="27"/>
  </w:num>
  <w:num w:numId="29">
    <w:abstractNumId w:val="1"/>
  </w:num>
  <w:num w:numId="30">
    <w:abstractNumId w:val="20"/>
  </w:num>
  <w:num w:numId="31">
    <w:abstractNumId w:val="3"/>
  </w:num>
  <w:num w:numId="32">
    <w:abstractNumId w:val="15"/>
  </w:num>
  <w:num w:numId="3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9"/>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18A"/>
    <w:rsid w:val="000049D3"/>
    <w:rsid w:val="000058B7"/>
    <w:rsid w:val="000078A2"/>
    <w:rsid w:val="00007E64"/>
    <w:rsid w:val="000109EA"/>
    <w:rsid w:val="00017347"/>
    <w:rsid w:val="00025EF2"/>
    <w:rsid w:val="00026C9F"/>
    <w:rsid w:val="000301BB"/>
    <w:rsid w:val="00031641"/>
    <w:rsid w:val="0003491F"/>
    <w:rsid w:val="00037557"/>
    <w:rsid w:val="00040BB0"/>
    <w:rsid w:val="000467EA"/>
    <w:rsid w:val="00051086"/>
    <w:rsid w:val="00054737"/>
    <w:rsid w:val="00054760"/>
    <w:rsid w:val="000667C7"/>
    <w:rsid w:val="00067DC5"/>
    <w:rsid w:val="00067F57"/>
    <w:rsid w:val="00075ED4"/>
    <w:rsid w:val="00082391"/>
    <w:rsid w:val="000847DC"/>
    <w:rsid w:val="000875D8"/>
    <w:rsid w:val="000948AC"/>
    <w:rsid w:val="000971B7"/>
    <w:rsid w:val="00097492"/>
    <w:rsid w:val="000A2D9B"/>
    <w:rsid w:val="000A2FC4"/>
    <w:rsid w:val="000A33FB"/>
    <w:rsid w:val="000A4B70"/>
    <w:rsid w:val="000A77F4"/>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2023B"/>
    <w:rsid w:val="0012652C"/>
    <w:rsid w:val="00126F3A"/>
    <w:rsid w:val="001274E9"/>
    <w:rsid w:val="00127DF0"/>
    <w:rsid w:val="001334B4"/>
    <w:rsid w:val="001370FD"/>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A74"/>
    <w:rsid w:val="001A18CA"/>
    <w:rsid w:val="001A1C18"/>
    <w:rsid w:val="001A5D3F"/>
    <w:rsid w:val="001A725F"/>
    <w:rsid w:val="001B2701"/>
    <w:rsid w:val="001B37B9"/>
    <w:rsid w:val="001B5F80"/>
    <w:rsid w:val="001B62E8"/>
    <w:rsid w:val="001B7077"/>
    <w:rsid w:val="001C0CD8"/>
    <w:rsid w:val="001C4134"/>
    <w:rsid w:val="001C51EC"/>
    <w:rsid w:val="001C762E"/>
    <w:rsid w:val="001D00F1"/>
    <w:rsid w:val="001D6805"/>
    <w:rsid w:val="001E0BCA"/>
    <w:rsid w:val="001E1209"/>
    <w:rsid w:val="001E1D1F"/>
    <w:rsid w:val="001E3C6B"/>
    <w:rsid w:val="001F07DD"/>
    <w:rsid w:val="001F4734"/>
    <w:rsid w:val="001F4B00"/>
    <w:rsid w:val="00201A57"/>
    <w:rsid w:val="00201A95"/>
    <w:rsid w:val="00207E35"/>
    <w:rsid w:val="00211679"/>
    <w:rsid w:val="0021575D"/>
    <w:rsid w:val="00217C51"/>
    <w:rsid w:val="00221B9B"/>
    <w:rsid w:val="00222927"/>
    <w:rsid w:val="00224858"/>
    <w:rsid w:val="00231050"/>
    <w:rsid w:val="002316E4"/>
    <w:rsid w:val="002414D7"/>
    <w:rsid w:val="00247505"/>
    <w:rsid w:val="002515EF"/>
    <w:rsid w:val="002520A8"/>
    <w:rsid w:val="0025266A"/>
    <w:rsid w:val="00253659"/>
    <w:rsid w:val="00254AB0"/>
    <w:rsid w:val="002601A6"/>
    <w:rsid w:val="00262E63"/>
    <w:rsid w:val="00264B9B"/>
    <w:rsid w:val="00265430"/>
    <w:rsid w:val="00270047"/>
    <w:rsid w:val="00276994"/>
    <w:rsid w:val="00281FA0"/>
    <w:rsid w:val="00282314"/>
    <w:rsid w:val="0028534B"/>
    <w:rsid w:val="002870F3"/>
    <w:rsid w:val="00296686"/>
    <w:rsid w:val="00296FE7"/>
    <w:rsid w:val="00297F8E"/>
    <w:rsid w:val="002A69AD"/>
    <w:rsid w:val="002B2292"/>
    <w:rsid w:val="002B35E1"/>
    <w:rsid w:val="002C3FE3"/>
    <w:rsid w:val="002C736F"/>
    <w:rsid w:val="002C7A4E"/>
    <w:rsid w:val="002D0A47"/>
    <w:rsid w:val="002D45D2"/>
    <w:rsid w:val="002D6B16"/>
    <w:rsid w:val="002D7C2A"/>
    <w:rsid w:val="002E19F7"/>
    <w:rsid w:val="002E3E05"/>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FB1"/>
    <w:rsid w:val="0037033D"/>
    <w:rsid w:val="00371007"/>
    <w:rsid w:val="00372C15"/>
    <w:rsid w:val="0037323A"/>
    <w:rsid w:val="003752A6"/>
    <w:rsid w:val="00376F5B"/>
    <w:rsid w:val="00382389"/>
    <w:rsid w:val="00385C46"/>
    <w:rsid w:val="003878E8"/>
    <w:rsid w:val="003A45FC"/>
    <w:rsid w:val="003A5156"/>
    <w:rsid w:val="003A7620"/>
    <w:rsid w:val="003A779D"/>
    <w:rsid w:val="003A7ABC"/>
    <w:rsid w:val="003B07C9"/>
    <w:rsid w:val="003B36C7"/>
    <w:rsid w:val="003C1D68"/>
    <w:rsid w:val="003C51A8"/>
    <w:rsid w:val="003C59DE"/>
    <w:rsid w:val="003D099B"/>
    <w:rsid w:val="003D4D23"/>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4574"/>
    <w:rsid w:val="004E577B"/>
    <w:rsid w:val="004E5F07"/>
    <w:rsid w:val="004F26DB"/>
    <w:rsid w:val="004F579E"/>
    <w:rsid w:val="0050094F"/>
    <w:rsid w:val="00501EFA"/>
    <w:rsid w:val="0050331A"/>
    <w:rsid w:val="00504125"/>
    <w:rsid w:val="0050631D"/>
    <w:rsid w:val="00506865"/>
    <w:rsid w:val="005072D3"/>
    <w:rsid w:val="00516206"/>
    <w:rsid w:val="00520239"/>
    <w:rsid w:val="005212C4"/>
    <w:rsid w:val="00523ACB"/>
    <w:rsid w:val="0052420B"/>
    <w:rsid w:val="00526582"/>
    <w:rsid w:val="00530DAC"/>
    <w:rsid w:val="005346A0"/>
    <w:rsid w:val="00540489"/>
    <w:rsid w:val="00541DF7"/>
    <w:rsid w:val="00545620"/>
    <w:rsid w:val="00546223"/>
    <w:rsid w:val="00547B65"/>
    <w:rsid w:val="00550D7B"/>
    <w:rsid w:val="0055247C"/>
    <w:rsid w:val="00556380"/>
    <w:rsid w:val="00560594"/>
    <w:rsid w:val="0056075D"/>
    <w:rsid w:val="005616EA"/>
    <w:rsid w:val="00561AA1"/>
    <w:rsid w:val="0056379A"/>
    <w:rsid w:val="00570C49"/>
    <w:rsid w:val="005726EF"/>
    <w:rsid w:val="00572F8D"/>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50756"/>
    <w:rsid w:val="00651465"/>
    <w:rsid w:val="00652FCF"/>
    <w:rsid w:val="006533C0"/>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2166"/>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474C"/>
    <w:rsid w:val="007018E7"/>
    <w:rsid w:val="00710EB0"/>
    <w:rsid w:val="00712057"/>
    <w:rsid w:val="007163C2"/>
    <w:rsid w:val="00717A22"/>
    <w:rsid w:val="007227A2"/>
    <w:rsid w:val="007272D3"/>
    <w:rsid w:val="0073151D"/>
    <w:rsid w:val="007321EC"/>
    <w:rsid w:val="007328F8"/>
    <w:rsid w:val="00732C50"/>
    <w:rsid w:val="007407CB"/>
    <w:rsid w:val="0075004B"/>
    <w:rsid w:val="00752B5E"/>
    <w:rsid w:val="007535E2"/>
    <w:rsid w:val="00754C04"/>
    <w:rsid w:val="007562C4"/>
    <w:rsid w:val="00756C2A"/>
    <w:rsid w:val="00764AE2"/>
    <w:rsid w:val="00765FC9"/>
    <w:rsid w:val="00770B45"/>
    <w:rsid w:val="00771790"/>
    <w:rsid w:val="00776F46"/>
    <w:rsid w:val="00780649"/>
    <w:rsid w:val="00784DA5"/>
    <w:rsid w:val="00784F79"/>
    <w:rsid w:val="00790B7E"/>
    <w:rsid w:val="00793B46"/>
    <w:rsid w:val="00794F7D"/>
    <w:rsid w:val="007A493C"/>
    <w:rsid w:val="007B00C5"/>
    <w:rsid w:val="007B2790"/>
    <w:rsid w:val="007B3B86"/>
    <w:rsid w:val="007B3BBD"/>
    <w:rsid w:val="007B6616"/>
    <w:rsid w:val="007B7011"/>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03C54"/>
    <w:rsid w:val="00810060"/>
    <w:rsid w:val="00812BBC"/>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62CEE"/>
    <w:rsid w:val="0086416C"/>
    <w:rsid w:val="008710D8"/>
    <w:rsid w:val="00873158"/>
    <w:rsid w:val="00874E62"/>
    <w:rsid w:val="00881112"/>
    <w:rsid w:val="008822D8"/>
    <w:rsid w:val="00884668"/>
    <w:rsid w:val="00885906"/>
    <w:rsid w:val="00885E02"/>
    <w:rsid w:val="008864B2"/>
    <w:rsid w:val="00893E7A"/>
    <w:rsid w:val="008963AC"/>
    <w:rsid w:val="008A0F70"/>
    <w:rsid w:val="008A402A"/>
    <w:rsid w:val="008A4B83"/>
    <w:rsid w:val="008B007A"/>
    <w:rsid w:val="008C0FE7"/>
    <w:rsid w:val="008C57EF"/>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5FA7"/>
    <w:rsid w:val="00906B4B"/>
    <w:rsid w:val="00912070"/>
    <w:rsid w:val="0091298B"/>
    <w:rsid w:val="00913646"/>
    <w:rsid w:val="00922064"/>
    <w:rsid w:val="0092475B"/>
    <w:rsid w:val="00926520"/>
    <w:rsid w:val="00933D1E"/>
    <w:rsid w:val="009341A8"/>
    <w:rsid w:val="00935ADB"/>
    <w:rsid w:val="009369AF"/>
    <w:rsid w:val="009432AD"/>
    <w:rsid w:val="00947B2B"/>
    <w:rsid w:val="00950C53"/>
    <w:rsid w:val="00957395"/>
    <w:rsid w:val="00960B77"/>
    <w:rsid w:val="00961910"/>
    <w:rsid w:val="00962A73"/>
    <w:rsid w:val="009701EA"/>
    <w:rsid w:val="00971488"/>
    <w:rsid w:val="009734BC"/>
    <w:rsid w:val="00974987"/>
    <w:rsid w:val="00976948"/>
    <w:rsid w:val="00990CAD"/>
    <w:rsid w:val="00991D6C"/>
    <w:rsid w:val="00993203"/>
    <w:rsid w:val="00994496"/>
    <w:rsid w:val="009946AF"/>
    <w:rsid w:val="00994766"/>
    <w:rsid w:val="009B5968"/>
    <w:rsid w:val="009C73AB"/>
    <w:rsid w:val="009C7C28"/>
    <w:rsid w:val="009D03CA"/>
    <w:rsid w:val="009E28F2"/>
    <w:rsid w:val="009E5F61"/>
    <w:rsid w:val="009E6311"/>
    <w:rsid w:val="009E6D81"/>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6095"/>
    <w:rsid w:val="00A4723B"/>
    <w:rsid w:val="00A55CF4"/>
    <w:rsid w:val="00A57F06"/>
    <w:rsid w:val="00A6190B"/>
    <w:rsid w:val="00A61C1D"/>
    <w:rsid w:val="00A62A5C"/>
    <w:rsid w:val="00A642FE"/>
    <w:rsid w:val="00A656BC"/>
    <w:rsid w:val="00A713EF"/>
    <w:rsid w:val="00A720F4"/>
    <w:rsid w:val="00A76124"/>
    <w:rsid w:val="00A76B7B"/>
    <w:rsid w:val="00A80189"/>
    <w:rsid w:val="00A83E34"/>
    <w:rsid w:val="00A8636F"/>
    <w:rsid w:val="00A90511"/>
    <w:rsid w:val="00A924C7"/>
    <w:rsid w:val="00A96095"/>
    <w:rsid w:val="00AA1621"/>
    <w:rsid w:val="00AA3E3C"/>
    <w:rsid w:val="00AA7E31"/>
    <w:rsid w:val="00AB19DF"/>
    <w:rsid w:val="00AB4BD7"/>
    <w:rsid w:val="00AB5E23"/>
    <w:rsid w:val="00AB7D3E"/>
    <w:rsid w:val="00AC2F07"/>
    <w:rsid w:val="00AC3B35"/>
    <w:rsid w:val="00AC3EE0"/>
    <w:rsid w:val="00AC7D53"/>
    <w:rsid w:val="00AD1B2D"/>
    <w:rsid w:val="00AD4F1D"/>
    <w:rsid w:val="00AD6DF4"/>
    <w:rsid w:val="00AD7F2B"/>
    <w:rsid w:val="00AE4783"/>
    <w:rsid w:val="00AE5A23"/>
    <w:rsid w:val="00AE7523"/>
    <w:rsid w:val="00AF36E5"/>
    <w:rsid w:val="00AF3E01"/>
    <w:rsid w:val="00AF5D87"/>
    <w:rsid w:val="00AF6861"/>
    <w:rsid w:val="00B01514"/>
    <w:rsid w:val="00B02561"/>
    <w:rsid w:val="00B04A01"/>
    <w:rsid w:val="00B1096D"/>
    <w:rsid w:val="00B13BA2"/>
    <w:rsid w:val="00B26541"/>
    <w:rsid w:val="00B26C98"/>
    <w:rsid w:val="00B30897"/>
    <w:rsid w:val="00B337C0"/>
    <w:rsid w:val="00B341BA"/>
    <w:rsid w:val="00B427B9"/>
    <w:rsid w:val="00B45AFC"/>
    <w:rsid w:val="00B463D5"/>
    <w:rsid w:val="00B476A8"/>
    <w:rsid w:val="00B50320"/>
    <w:rsid w:val="00B51D0A"/>
    <w:rsid w:val="00B5359C"/>
    <w:rsid w:val="00B555F9"/>
    <w:rsid w:val="00B55A8A"/>
    <w:rsid w:val="00B57CDA"/>
    <w:rsid w:val="00B63907"/>
    <w:rsid w:val="00B7209A"/>
    <w:rsid w:val="00B728F1"/>
    <w:rsid w:val="00B75EB7"/>
    <w:rsid w:val="00B76017"/>
    <w:rsid w:val="00B77053"/>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617C"/>
    <w:rsid w:val="00BC6A3B"/>
    <w:rsid w:val="00BD4831"/>
    <w:rsid w:val="00BD7010"/>
    <w:rsid w:val="00BE0BE6"/>
    <w:rsid w:val="00BE1A5E"/>
    <w:rsid w:val="00BE3A28"/>
    <w:rsid w:val="00BE62A8"/>
    <w:rsid w:val="00BE6797"/>
    <w:rsid w:val="00BF37D1"/>
    <w:rsid w:val="00C02EB3"/>
    <w:rsid w:val="00C04C57"/>
    <w:rsid w:val="00C06B84"/>
    <w:rsid w:val="00C12B48"/>
    <w:rsid w:val="00C13335"/>
    <w:rsid w:val="00C13B64"/>
    <w:rsid w:val="00C21DD6"/>
    <w:rsid w:val="00C362EE"/>
    <w:rsid w:val="00C42523"/>
    <w:rsid w:val="00C438D6"/>
    <w:rsid w:val="00C45B8F"/>
    <w:rsid w:val="00C4602E"/>
    <w:rsid w:val="00C54BB6"/>
    <w:rsid w:val="00C66EFE"/>
    <w:rsid w:val="00C675F4"/>
    <w:rsid w:val="00C70AA8"/>
    <w:rsid w:val="00C710D1"/>
    <w:rsid w:val="00C71C78"/>
    <w:rsid w:val="00C72FFC"/>
    <w:rsid w:val="00C84E53"/>
    <w:rsid w:val="00C854E9"/>
    <w:rsid w:val="00C859E9"/>
    <w:rsid w:val="00C87997"/>
    <w:rsid w:val="00C87B24"/>
    <w:rsid w:val="00C944B6"/>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4171"/>
    <w:rsid w:val="00D6431E"/>
    <w:rsid w:val="00D64412"/>
    <w:rsid w:val="00D65684"/>
    <w:rsid w:val="00D66510"/>
    <w:rsid w:val="00D66F02"/>
    <w:rsid w:val="00D822A5"/>
    <w:rsid w:val="00D851B7"/>
    <w:rsid w:val="00D85E93"/>
    <w:rsid w:val="00D97346"/>
    <w:rsid w:val="00D97F97"/>
    <w:rsid w:val="00DA4836"/>
    <w:rsid w:val="00DB06E9"/>
    <w:rsid w:val="00DB1550"/>
    <w:rsid w:val="00DB1565"/>
    <w:rsid w:val="00DB3802"/>
    <w:rsid w:val="00DB48E5"/>
    <w:rsid w:val="00DB4F66"/>
    <w:rsid w:val="00DB57BE"/>
    <w:rsid w:val="00DC0114"/>
    <w:rsid w:val="00DC03C6"/>
    <w:rsid w:val="00DC16A8"/>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327F4"/>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C90"/>
    <w:rsid w:val="00E76C63"/>
    <w:rsid w:val="00E81AA9"/>
    <w:rsid w:val="00E84D71"/>
    <w:rsid w:val="00E85AE8"/>
    <w:rsid w:val="00E86AC8"/>
    <w:rsid w:val="00E87CA9"/>
    <w:rsid w:val="00E918BD"/>
    <w:rsid w:val="00E96D30"/>
    <w:rsid w:val="00E9704F"/>
    <w:rsid w:val="00EA24DC"/>
    <w:rsid w:val="00EA4B91"/>
    <w:rsid w:val="00EA5720"/>
    <w:rsid w:val="00EA5CB2"/>
    <w:rsid w:val="00EB2200"/>
    <w:rsid w:val="00EB23C3"/>
    <w:rsid w:val="00EB376D"/>
    <w:rsid w:val="00EC27CB"/>
    <w:rsid w:val="00EC2C90"/>
    <w:rsid w:val="00EC44AA"/>
    <w:rsid w:val="00ED39A7"/>
    <w:rsid w:val="00ED5856"/>
    <w:rsid w:val="00ED6347"/>
    <w:rsid w:val="00ED68FB"/>
    <w:rsid w:val="00ED71A2"/>
    <w:rsid w:val="00EE132E"/>
    <w:rsid w:val="00EE2E3A"/>
    <w:rsid w:val="00EE49A8"/>
    <w:rsid w:val="00EF0755"/>
    <w:rsid w:val="00EF3966"/>
    <w:rsid w:val="00F028D4"/>
    <w:rsid w:val="00F103C2"/>
    <w:rsid w:val="00F144B0"/>
    <w:rsid w:val="00F14D78"/>
    <w:rsid w:val="00F1573E"/>
    <w:rsid w:val="00F17929"/>
    <w:rsid w:val="00F21793"/>
    <w:rsid w:val="00F306B6"/>
    <w:rsid w:val="00F34757"/>
    <w:rsid w:val="00F34944"/>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4BCB"/>
    <w:rsid w:val="00FC0392"/>
    <w:rsid w:val="00FC72BD"/>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DAFF-E9FF-45E4-9E8A-E7DB36A8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1390</Words>
  <Characters>7924</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13</cp:revision>
  <cp:lastPrinted>2019-08-28T11:11:00Z</cp:lastPrinted>
  <dcterms:created xsi:type="dcterms:W3CDTF">2019-08-28T06:02:00Z</dcterms:created>
  <dcterms:modified xsi:type="dcterms:W3CDTF">2019-09-02T06:19:00Z</dcterms:modified>
</cp:coreProperties>
</file>