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9" w:rsidRDefault="00823A79"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E918BD"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w:t>
      </w:r>
      <w:r w:rsidR="00A916BA">
        <w:rPr>
          <w:b/>
          <w:sz w:val="24"/>
          <w:szCs w:val="24"/>
          <w:lang w:eastAsia="en-US"/>
        </w:rPr>
        <w:t>ПОТРЕБИТЕЛИ</w:t>
      </w: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proofErr w:type="spellStart"/>
      <w:r w:rsidR="00BB4411" w:rsidRPr="00636D94">
        <w:rPr>
          <w:sz w:val="24"/>
          <w:szCs w:val="24"/>
        </w:rPr>
        <w:t>съфинансирана</w:t>
      </w:r>
      <w:proofErr w:type="spellEnd"/>
      <w:r w:rsidR="00BB4411" w:rsidRPr="00636D94">
        <w:rPr>
          <w:sz w:val="24"/>
          <w:szCs w:val="24"/>
        </w:rPr>
        <w:t xml:space="preserve"> от Европейския съюз чрез Европейски социален фонд</w:t>
      </w:r>
    </w:p>
    <w:p w:rsidR="005764C9" w:rsidRDefault="005764C9" w:rsidP="005764C9">
      <w:pPr>
        <w:ind w:right="720"/>
        <w:jc w:val="center"/>
        <w:rPr>
          <w:b/>
          <w:sz w:val="24"/>
          <w:szCs w:val="24"/>
          <w:lang w:val="en-US"/>
        </w:rPr>
      </w:pPr>
    </w:p>
    <w:p w:rsidR="00FD5C34" w:rsidRDefault="00FD5C34" w:rsidP="005764C9">
      <w:pPr>
        <w:ind w:right="720"/>
        <w:jc w:val="center"/>
        <w:rPr>
          <w:b/>
          <w:sz w:val="24"/>
          <w:szCs w:val="24"/>
        </w:rPr>
      </w:pPr>
    </w:p>
    <w:p w:rsidR="005764C9" w:rsidRDefault="005764C9" w:rsidP="005764C9">
      <w:pPr>
        <w:ind w:right="720"/>
        <w:jc w:val="center"/>
        <w:rPr>
          <w:b/>
          <w:sz w:val="24"/>
          <w:szCs w:val="24"/>
        </w:rPr>
      </w:pPr>
      <w:r w:rsidRPr="00E6702C">
        <w:rPr>
          <w:b/>
          <w:sz w:val="24"/>
          <w:szCs w:val="24"/>
        </w:rPr>
        <w:t>ОБЯВЯВА ПОДБОР</w:t>
      </w:r>
    </w:p>
    <w:p w:rsidR="001A1FBF" w:rsidRPr="00E6702C" w:rsidRDefault="001A1FBF" w:rsidP="005764C9">
      <w:pPr>
        <w:ind w:right="720"/>
        <w:jc w:val="center"/>
        <w:rPr>
          <w:b/>
          <w:sz w:val="24"/>
          <w:szCs w:val="24"/>
        </w:rPr>
      </w:pPr>
    </w:p>
    <w:p w:rsidR="0058177F" w:rsidRDefault="005764C9" w:rsidP="0058177F">
      <w:pPr>
        <w:ind w:right="720"/>
        <w:jc w:val="center"/>
        <w:rPr>
          <w:sz w:val="24"/>
          <w:szCs w:val="24"/>
        </w:rPr>
      </w:pPr>
      <w:r w:rsidRPr="00E6702C">
        <w:rPr>
          <w:sz w:val="24"/>
          <w:szCs w:val="24"/>
        </w:rPr>
        <w:t>за набиране на потребители желаещи да ползват</w:t>
      </w:r>
      <w:r w:rsidR="001A1FBF">
        <w:rPr>
          <w:sz w:val="24"/>
          <w:szCs w:val="24"/>
        </w:rPr>
        <w:t xml:space="preserve"> социалната</w:t>
      </w:r>
    </w:p>
    <w:p w:rsidR="00BB4411" w:rsidRPr="00636D94" w:rsidRDefault="005764C9" w:rsidP="0058177F">
      <w:pPr>
        <w:ind w:right="720"/>
        <w:jc w:val="center"/>
        <w:rPr>
          <w:b/>
          <w:sz w:val="24"/>
          <w:szCs w:val="24"/>
        </w:rPr>
      </w:pPr>
      <w:r w:rsidRPr="00E6702C">
        <w:rPr>
          <w:sz w:val="24"/>
          <w:szCs w:val="24"/>
        </w:rPr>
        <w:t xml:space="preserve"> услуг</w:t>
      </w:r>
      <w:r w:rsidR="0058177F">
        <w:rPr>
          <w:sz w:val="24"/>
          <w:szCs w:val="24"/>
        </w:rPr>
        <w:t>а „</w:t>
      </w:r>
      <w:proofErr w:type="spellStart"/>
      <w:r w:rsidR="0058177F">
        <w:rPr>
          <w:sz w:val="24"/>
          <w:szCs w:val="24"/>
        </w:rPr>
        <w:t>Патронажна</w:t>
      </w:r>
      <w:proofErr w:type="spellEnd"/>
      <w:r w:rsidR="0058177F">
        <w:rPr>
          <w:sz w:val="24"/>
          <w:szCs w:val="24"/>
        </w:rPr>
        <w:t xml:space="preserve"> грижа  по домовете за възрастни хора и хора с увреждания“</w:t>
      </w:r>
    </w:p>
    <w:p w:rsidR="008B711C" w:rsidRDefault="008B711C" w:rsidP="008B711C">
      <w:pPr>
        <w:suppressAutoHyphens/>
        <w:jc w:val="both"/>
        <w:rPr>
          <w:b/>
          <w:sz w:val="24"/>
          <w:szCs w:val="24"/>
        </w:rPr>
      </w:pPr>
    </w:p>
    <w:p w:rsidR="009907B9" w:rsidRPr="00BD23FE" w:rsidRDefault="00DE4726" w:rsidP="0078494D">
      <w:pPr>
        <w:pStyle w:val="af4"/>
        <w:numPr>
          <w:ilvl w:val="0"/>
          <w:numId w:val="48"/>
        </w:numPr>
        <w:tabs>
          <w:tab w:val="left" w:pos="426"/>
        </w:tabs>
        <w:suppressAutoHyphens/>
        <w:ind w:left="0" w:firstLine="708"/>
        <w:jc w:val="both"/>
        <w:rPr>
          <w:sz w:val="24"/>
          <w:szCs w:val="24"/>
          <w:lang w:val="en-US"/>
        </w:rPr>
      </w:pPr>
      <w:proofErr w:type="spellStart"/>
      <w:r w:rsidRPr="00BD23FE">
        <w:rPr>
          <w:b/>
          <w:sz w:val="24"/>
          <w:szCs w:val="24"/>
        </w:rPr>
        <w:t>Патро</w:t>
      </w:r>
      <w:r w:rsidR="00732410" w:rsidRPr="00BD23FE">
        <w:rPr>
          <w:b/>
          <w:sz w:val="24"/>
          <w:szCs w:val="24"/>
        </w:rPr>
        <w:t>нажната</w:t>
      </w:r>
      <w:proofErr w:type="spellEnd"/>
      <w:r w:rsidR="00732410" w:rsidRPr="00BD23FE">
        <w:rPr>
          <w:b/>
          <w:sz w:val="24"/>
          <w:szCs w:val="24"/>
        </w:rPr>
        <w:t xml:space="preserve"> грижа предоставя интегрирани здравно-социални услуги</w:t>
      </w:r>
      <w:r w:rsidR="002E34A3" w:rsidRPr="00BD23FE">
        <w:rPr>
          <w:b/>
          <w:sz w:val="24"/>
          <w:szCs w:val="24"/>
        </w:rPr>
        <w:t>,</w:t>
      </w:r>
      <w:r w:rsidRPr="00BD23FE">
        <w:rPr>
          <w:b/>
          <w:sz w:val="24"/>
          <w:szCs w:val="24"/>
        </w:rPr>
        <w:t xml:space="preserve"> </w:t>
      </w:r>
      <w:r w:rsidR="009907B9" w:rsidRPr="00BD23FE">
        <w:rPr>
          <w:b/>
          <w:sz w:val="24"/>
          <w:szCs w:val="24"/>
        </w:rPr>
        <w:t xml:space="preserve">предоставяни </w:t>
      </w:r>
      <w:r w:rsidR="00732410" w:rsidRPr="00BD23FE">
        <w:rPr>
          <w:b/>
          <w:sz w:val="24"/>
          <w:szCs w:val="24"/>
        </w:rPr>
        <w:t xml:space="preserve">от </w:t>
      </w:r>
      <w:r w:rsidR="009907B9" w:rsidRPr="00BD23FE">
        <w:rPr>
          <w:b/>
          <w:sz w:val="24"/>
          <w:szCs w:val="24"/>
        </w:rPr>
        <w:t>екип за предоставяне на социалната услуга, включващ:</w:t>
      </w:r>
    </w:p>
    <w:p w:rsidR="008B711C" w:rsidRPr="00BD23FE" w:rsidRDefault="00DE4726" w:rsidP="009907B9">
      <w:pPr>
        <w:tabs>
          <w:tab w:val="left" w:pos="426"/>
        </w:tabs>
        <w:suppressAutoHyphens/>
        <w:jc w:val="both"/>
        <w:rPr>
          <w:sz w:val="24"/>
          <w:szCs w:val="24"/>
          <w:lang w:val="en-US"/>
        </w:rPr>
      </w:pPr>
      <w:r w:rsidRPr="00BD23FE">
        <w:rPr>
          <w:b/>
          <w:sz w:val="24"/>
          <w:szCs w:val="24"/>
        </w:rPr>
        <w:t xml:space="preserve"> </w:t>
      </w:r>
      <w:r w:rsidR="008B711C" w:rsidRPr="00BD23FE">
        <w:rPr>
          <w:b/>
          <w:sz w:val="24"/>
          <w:szCs w:val="24"/>
        </w:rPr>
        <w:t xml:space="preserve"> </w:t>
      </w:r>
      <w:r w:rsidR="008B711C" w:rsidRPr="00BD23FE">
        <w:rPr>
          <w:b/>
          <w:i/>
          <w:sz w:val="24"/>
          <w:szCs w:val="24"/>
        </w:rPr>
        <w:t>„Болногледач</w:t>
      </w:r>
      <w:r w:rsidR="009907B9" w:rsidRPr="00BD23FE">
        <w:rPr>
          <w:b/>
          <w:i/>
          <w:sz w:val="24"/>
          <w:szCs w:val="24"/>
        </w:rPr>
        <w:t xml:space="preserve">и“ </w:t>
      </w:r>
      <w:r w:rsidR="009907B9" w:rsidRPr="00BD23FE">
        <w:rPr>
          <w:sz w:val="24"/>
          <w:szCs w:val="24"/>
        </w:rPr>
        <w:t>със задължения да :</w:t>
      </w:r>
    </w:p>
    <w:p w:rsidR="0036714D" w:rsidRPr="00BD23FE" w:rsidRDefault="00224854" w:rsidP="0036714D">
      <w:pPr>
        <w:pStyle w:val="af4"/>
        <w:numPr>
          <w:ilvl w:val="0"/>
          <w:numId w:val="42"/>
        </w:numPr>
        <w:jc w:val="both"/>
        <w:rPr>
          <w:sz w:val="24"/>
          <w:szCs w:val="24"/>
        </w:rPr>
      </w:pPr>
      <w:r w:rsidRPr="00BD23FE">
        <w:rPr>
          <w:sz w:val="24"/>
          <w:szCs w:val="24"/>
        </w:rPr>
        <w:t>Подпомагат</w:t>
      </w:r>
      <w:r w:rsidR="0036714D" w:rsidRPr="00BD23FE">
        <w:rPr>
          <w:sz w:val="24"/>
          <w:szCs w:val="24"/>
        </w:rPr>
        <w:t xml:space="preserve"> осъществяването на с</w:t>
      </w:r>
      <w:r w:rsidR="0036714D" w:rsidRPr="00BD23FE">
        <w:rPr>
          <w:rFonts w:eastAsia="Tahoma"/>
          <w:color w:val="000000"/>
          <w:sz w:val="24"/>
          <w:szCs w:val="24"/>
        </w:rPr>
        <w:t>оциално-битови дейности в</w:t>
      </w:r>
      <w:r w:rsidR="0036714D" w:rsidRPr="00BD23FE">
        <w:rPr>
          <w:sz w:val="24"/>
          <w:szCs w:val="24"/>
        </w:rPr>
        <w:t xml:space="preserve"> домовете на възрастни хора и хора с увреждания; </w:t>
      </w:r>
    </w:p>
    <w:p w:rsidR="0036714D" w:rsidRPr="00BD23FE" w:rsidRDefault="0036714D" w:rsidP="0036714D">
      <w:pPr>
        <w:pStyle w:val="af4"/>
        <w:numPr>
          <w:ilvl w:val="0"/>
          <w:numId w:val="42"/>
        </w:numPr>
        <w:jc w:val="both"/>
        <w:rPr>
          <w:sz w:val="24"/>
          <w:szCs w:val="24"/>
        </w:rPr>
      </w:pPr>
      <w:r w:rsidRPr="00BD23FE">
        <w:rPr>
          <w:rFonts w:eastAsia="Tahoma"/>
          <w:color w:val="000000"/>
          <w:sz w:val="24"/>
          <w:szCs w:val="24"/>
        </w:rPr>
        <w:t>Подпомага</w:t>
      </w:r>
      <w:r w:rsidR="00224854" w:rsidRPr="00BD23FE">
        <w:rPr>
          <w:rFonts w:eastAsia="Tahoma"/>
          <w:color w:val="000000"/>
          <w:sz w:val="24"/>
          <w:szCs w:val="24"/>
        </w:rPr>
        <w:t>т</w:t>
      </w:r>
      <w:r w:rsidRPr="00BD23FE">
        <w:rPr>
          <w:rFonts w:eastAsia="Tahoma"/>
          <w:color w:val="000000"/>
          <w:sz w:val="24"/>
          <w:szCs w:val="24"/>
        </w:rPr>
        <w:t xml:space="preserve"> медицинските специалисти при извършване на дейности, свързани с удовлетворяване на основните жизнени потребности на потребителя:</w:t>
      </w:r>
      <w:r w:rsidRPr="00BD23FE">
        <w:rPr>
          <w:sz w:val="24"/>
          <w:szCs w:val="24"/>
        </w:rPr>
        <w:t xml:space="preserve"> </w:t>
      </w:r>
    </w:p>
    <w:p w:rsidR="0036714D" w:rsidRPr="00BD23FE" w:rsidRDefault="0036714D" w:rsidP="0036714D">
      <w:pPr>
        <w:pStyle w:val="af4"/>
        <w:numPr>
          <w:ilvl w:val="0"/>
          <w:numId w:val="42"/>
        </w:numPr>
        <w:jc w:val="both"/>
        <w:rPr>
          <w:sz w:val="24"/>
          <w:szCs w:val="24"/>
        </w:rPr>
      </w:pPr>
      <w:r w:rsidRPr="00BD23FE">
        <w:rPr>
          <w:sz w:val="24"/>
          <w:szCs w:val="24"/>
        </w:rPr>
        <w:t>Хранене и прием на течности, обличане и събличане, извършване на тоалет, сън и почивка и др. като стриктно се съобразява със здравното състояние на пациента. Придружаване на потребителя до лечебно или здравно заведение и подкрепа при комуникация с институции и служби.</w:t>
      </w:r>
    </w:p>
    <w:p w:rsidR="008B711C" w:rsidRPr="00BD23FE" w:rsidRDefault="00224854" w:rsidP="008B711C">
      <w:pPr>
        <w:tabs>
          <w:tab w:val="left" w:pos="0"/>
          <w:tab w:val="left" w:pos="426"/>
        </w:tabs>
        <w:jc w:val="both"/>
        <w:rPr>
          <w:sz w:val="24"/>
          <w:szCs w:val="24"/>
        </w:rPr>
      </w:pPr>
      <w:r w:rsidRPr="00BD23FE">
        <w:rPr>
          <w:b/>
          <w:sz w:val="24"/>
          <w:szCs w:val="24"/>
        </w:rPr>
        <w:t xml:space="preserve"> </w:t>
      </w:r>
      <w:r w:rsidR="009907B9" w:rsidRPr="00BD23FE">
        <w:rPr>
          <w:b/>
          <w:i/>
          <w:sz w:val="24"/>
          <w:szCs w:val="24"/>
        </w:rPr>
        <w:t>„Медицински</w:t>
      </w:r>
      <w:r w:rsidR="008B711C" w:rsidRPr="00BD23FE">
        <w:rPr>
          <w:b/>
          <w:i/>
          <w:sz w:val="24"/>
          <w:szCs w:val="24"/>
        </w:rPr>
        <w:t xml:space="preserve"> сестр</w:t>
      </w:r>
      <w:r w:rsidR="009907B9" w:rsidRPr="00BD23FE">
        <w:rPr>
          <w:b/>
          <w:i/>
          <w:sz w:val="24"/>
          <w:szCs w:val="24"/>
        </w:rPr>
        <w:t>и</w:t>
      </w:r>
      <w:r w:rsidR="008B711C" w:rsidRPr="00BD23FE">
        <w:rPr>
          <w:b/>
          <w:i/>
          <w:sz w:val="24"/>
          <w:szCs w:val="24"/>
        </w:rPr>
        <w:t>”</w:t>
      </w:r>
      <w:r w:rsidR="0078494D" w:rsidRPr="00BD23FE">
        <w:rPr>
          <w:b/>
          <w:i/>
          <w:sz w:val="24"/>
          <w:szCs w:val="24"/>
        </w:rPr>
        <w:t xml:space="preserve"> </w:t>
      </w:r>
      <w:r w:rsidR="009907B9" w:rsidRPr="00BD23FE">
        <w:rPr>
          <w:sz w:val="24"/>
          <w:szCs w:val="24"/>
        </w:rPr>
        <w:t>със задължения да:</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Извършва</w:t>
      </w:r>
      <w:r w:rsidR="00BF6E7B" w:rsidRPr="00BD23FE">
        <w:rPr>
          <w:sz w:val="24"/>
          <w:szCs w:val="24"/>
        </w:rPr>
        <w:t>т</w:t>
      </w:r>
      <w:r w:rsidRPr="00BD23FE">
        <w:rPr>
          <w:sz w:val="24"/>
          <w:szCs w:val="24"/>
        </w:rPr>
        <w:t xml:space="preserve"> оценка на индивидуалните потребности от здравни грижи и разработване  план за здравни грижи. </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Информира</w:t>
      </w:r>
      <w:r w:rsidR="00BF6E7B" w:rsidRPr="00BD23FE">
        <w:rPr>
          <w:sz w:val="24"/>
          <w:szCs w:val="24"/>
        </w:rPr>
        <w:t>т</w:t>
      </w:r>
      <w:r w:rsidRPr="00BD23FE">
        <w:rPr>
          <w:sz w:val="24"/>
          <w:szCs w:val="24"/>
        </w:rPr>
        <w:t xml:space="preserve"> и консултира</w:t>
      </w:r>
      <w:r w:rsidR="00BF6E7B" w:rsidRPr="00BD23FE">
        <w:rPr>
          <w:sz w:val="24"/>
          <w:szCs w:val="24"/>
        </w:rPr>
        <w:t>т</w:t>
      </w:r>
      <w:r w:rsidRPr="00BD23FE">
        <w:rPr>
          <w:sz w:val="24"/>
          <w:szCs w:val="24"/>
        </w:rPr>
        <w:t xml:space="preserve"> потребителите на услугите и техните близки и роднини за дейностите за същността на услугата и целите на проекта; </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Предоставя</w:t>
      </w:r>
      <w:r w:rsidR="00BF6E7B" w:rsidRPr="00BD23FE">
        <w:rPr>
          <w:sz w:val="24"/>
          <w:szCs w:val="24"/>
        </w:rPr>
        <w:t xml:space="preserve">т </w:t>
      </w:r>
      <w:r w:rsidRPr="00BD23FE">
        <w:rPr>
          <w:sz w:val="24"/>
          <w:szCs w:val="24"/>
        </w:rPr>
        <w:t>и събира</w:t>
      </w:r>
      <w:r w:rsidR="00BF6E7B" w:rsidRPr="00BD23FE">
        <w:rPr>
          <w:sz w:val="24"/>
          <w:szCs w:val="24"/>
        </w:rPr>
        <w:t xml:space="preserve">т </w:t>
      </w:r>
      <w:r w:rsidRPr="00BD23FE">
        <w:rPr>
          <w:sz w:val="24"/>
          <w:szCs w:val="24"/>
        </w:rPr>
        <w:t>здравна информация;</w:t>
      </w:r>
    </w:p>
    <w:p w:rsidR="002E34A3" w:rsidRPr="00BD23FE" w:rsidRDefault="002E34A3" w:rsidP="003A3BD0">
      <w:pPr>
        <w:pStyle w:val="af4"/>
        <w:numPr>
          <w:ilvl w:val="0"/>
          <w:numId w:val="43"/>
        </w:numPr>
        <w:tabs>
          <w:tab w:val="left" w:pos="0"/>
          <w:tab w:val="left" w:pos="426"/>
        </w:tabs>
        <w:ind w:left="426" w:firstLine="0"/>
        <w:jc w:val="both"/>
        <w:rPr>
          <w:sz w:val="24"/>
          <w:szCs w:val="24"/>
        </w:rPr>
      </w:pPr>
      <w:r w:rsidRPr="00BD23FE">
        <w:rPr>
          <w:sz w:val="24"/>
          <w:szCs w:val="24"/>
        </w:rPr>
        <w:t>Осъществява</w:t>
      </w:r>
      <w:r w:rsidR="00BF6E7B" w:rsidRPr="00BD23FE">
        <w:rPr>
          <w:sz w:val="24"/>
          <w:szCs w:val="24"/>
        </w:rPr>
        <w:t>т</w:t>
      </w:r>
      <w:r w:rsidRPr="00BD23FE">
        <w:rPr>
          <w:sz w:val="24"/>
          <w:szCs w:val="24"/>
        </w:rPr>
        <w:t xml:space="preserve"> медицински и здравни грижи и дейности, съобразно индивидуалните потребности на потребителите; </w:t>
      </w:r>
    </w:p>
    <w:p w:rsidR="002E34A3" w:rsidRPr="00BD23FE" w:rsidRDefault="002E34A3" w:rsidP="003A3BD0">
      <w:pPr>
        <w:pStyle w:val="af4"/>
        <w:numPr>
          <w:ilvl w:val="0"/>
          <w:numId w:val="43"/>
        </w:numPr>
        <w:tabs>
          <w:tab w:val="left" w:pos="0"/>
          <w:tab w:val="left" w:pos="426"/>
        </w:tabs>
        <w:ind w:left="426" w:firstLine="0"/>
        <w:jc w:val="both"/>
        <w:rPr>
          <w:sz w:val="24"/>
          <w:szCs w:val="24"/>
        </w:rPr>
      </w:pPr>
      <w:r w:rsidRPr="00BD23FE">
        <w:rPr>
          <w:sz w:val="24"/>
          <w:szCs w:val="24"/>
        </w:rPr>
        <w:t>Осъществява</w:t>
      </w:r>
      <w:r w:rsidR="00BF6E7B" w:rsidRPr="00BD23FE">
        <w:rPr>
          <w:sz w:val="24"/>
          <w:szCs w:val="24"/>
        </w:rPr>
        <w:t>т</w:t>
      </w:r>
      <w:r w:rsidRPr="00BD23FE">
        <w:rPr>
          <w:sz w:val="24"/>
          <w:szCs w:val="24"/>
        </w:rPr>
        <w:t xml:space="preserve"> </w:t>
      </w:r>
      <w:proofErr w:type="spellStart"/>
      <w:r w:rsidRPr="00BD23FE">
        <w:rPr>
          <w:sz w:val="24"/>
          <w:szCs w:val="24"/>
        </w:rPr>
        <w:t>ресоциализация</w:t>
      </w:r>
      <w:proofErr w:type="spellEnd"/>
      <w:r w:rsidRPr="00BD23FE">
        <w:rPr>
          <w:sz w:val="24"/>
          <w:szCs w:val="24"/>
        </w:rPr>
        <w:t xml:space="preserve">, </w:t>
      </w:r>
      <w:proofErr w:type="spellStart"/>
      <w:r w:rsidRPr="00BD23FE">
        <w:rPr>
          <w:sz w:val="24"/>
          <w:szCs w:val="24"/>
        </w:rPr>
        <w:t>реадаптация</w:t>
      </w:r>
      <w:proofErr w:type="spellEnd"/>
      <w:r w:rsidRPr="00BD23FE">
        <w:rPr>
          <w:sz w:val="24"/>
          <w:szCs w:val="24"/>
        </w:rPr>
        <w:t xml:space="preserve"> и рехабилитация; </w:t>
      </w:r>
    </w:p>
    <w:p w:rsidR="002E34A3" w:rsidRPr="00BD23FE" w:rsidRDefault="002E34A3" w:rsidP="003A3BD0">
      <w:pPr>
        <w:pStyle w:val="af4"/>
        <w:numPr>
          <w:ilvl w:val="0"/>
          <w:numId w:val="43"/>
        </w:numPr>
        <w:tabs>
          <w:tab w:val="left" w:pos="0"/>
          <w:tab w:val="left" w:pos="426"/>
        </w:tabs>
        <w:ind w:left="426" w:firstLine="0"/>
        <w:jc w:val="both"/>
        <w:rPr>
          <w:b/>
          <w:sz w:val="24"/>
          <w:szCs w:val="24"/>
        </w:rPr>
      </w:pPr>
      <w:r w:rsidRPr="00BD23FE">
        <w:rPr>
          <w:sz w:val="24"/>
          <w:szCs w:val="24"/>
        </w:rPr>
        <w:t>Извършва</w:t>
      </w:r>
      <w:r w:rsidR="00BF6E7B" w:rsidRPr="00BD23FE">
        <w:rPr>
          <w:sz w:val="24"/>
          <w:szCs w:val="24"/>
        </w:rPr>
        <w:t>т</w:t>
      </w:r>
      <w:r w:rsidRPr="00BD23FE">
        <w:rPr>
          <w:sz w:val="24"/>
          <w:szCs w:val="24"/>
        </w:rPr>
        <w:t xml:space="preserve"> манипулации и провеждане на обучения в областта на здравните грижи; </w:t>
      </w:r>
    </w:p>
    <w:p w:rsidR="007958AB" w:rsidRPr="00BD23FE" w:rsidRDefault="007958AB" w:rsidP="003A3BD0">
      <w:pPr>
        <w:tabs>
          <w:tab w:val="left" w:pos="0"/>
          <w:tab w:val="left" w:pos="426"/>
        </w:tabs>
        <w:ind w:left="426"/>
        <w:jc w:val="both"/>
        <w:rPr>
          <w:sz w:val="24"/>
          <w:szCs w:val="24"/>
          <w:lang w:val="en-US"/>
        </w:rPr>
      </w:pPr>
      <w:r w:rsidRPr="00BD23FE">
        <w:rPr>
          <w:b/>
          <w:i/>
          <w:sz w:val="24"/>
          <w:szCs w:val="24"/>
        </w:rPr>
        <w:t xml:space="preserve"> </w:t>
      </w:r>
      <w:r w:rsidR="003A3AF2" w:rsidRPr="00BD23FE">
        <w:rPr>
          <w:b/>
          <w:i/>
          <w:sz w:val="24"/>
          <w:szCs w:val="24"/>
        </w:rPr>
        <w:t>„</w:t>
      </w:r>
      <w:r w:rsidR="00904AFE">
        <w:rPr>
          <w:b/>
          <w:i/>
          <w:sz w:val="24"/>
          <w:szCs w:val="24"/>
        </w:rPr>
        <w:t>Социални</w:t>
      </w:r>
      <w:r w:rsidR="009907B9" w:rsidRPr="00BD23FE">
        <w:rPr>
          <w:b/>
          <w:i/>
          <w:sz w:val="24"/>
          <w:szCs w:val="24"/>
        </w:rPr>
        <w:t xml:space="preserve">  </w:t>
      </w:r>
      <w:proofErr w:type="spellStart"/>
      <w:r w:rsidR="009907B9" w:rsidRPr="00BD23FE">
        <w:rPr>
          <w:b/>
          <w:i/>
          <w:sz w:val="24"/>
          <w:szCs w:val="24"/>
        </w:rPr>
        <w:t>работнци</w:t>
      </w:r>
      <w:proofErr w:type="spellEnd"/>
      <w:r w:rsidR="003A3AF2" w:rsidRPr="00BD23FE">
        <w:rPr>
          <w:b/>
          <w:i/>
          <w:sz w:val="24"/>
          <w:szCs w:val="24"/>
        </w:rPr>
        <w:t>“</w:t>
      </w:r>
      <w:r w:rsidR="0078494D" w:rsidRPr="00BD23FE">
        <w:rPr>
          <w:b/>
          <w:sz w:val="24"/>
          <w:szCs w:val="24"/>
        </w:rPr>
        <w:t xml:space="preserve"> </w:t>
      </w:r>
      <w:r w:rsidR="009907B9" w:rsidRPr="00BD23FE">
        <w:rPr>
          <w:sz w:val="24"/>
          <w:szCs w:val="24"/>
        </w:rPr>
        <w:t>със задължения да:</w:t>
      </w:r>
    </w:p>
    <w:p w:rsidR="003A3BD0" w:rsidRPr="00BD23FE" w:rsidRDefault="003A3BD0" w:rsidP="003A3BD0">
      <w:pPr>
        <w:pStyle w:val="af4"/>
        <w:numPr>
          <w:ilvl w:val="0"/>
          <w:numId w:val="50"/>
        </w:numPr>
        <w:tabs>
          <w:tab w:val="left" w:pos="0"/>
          <w:tab w:val="left" w:pos="426"/>
        </w:tabs>
        <w:ind w:left="426" w:firstLine="0"/>
        <w:jc w:val="both"/>
        <w:rPr>
          <w:sz w:val="24"/>
          <w:szCs w:val="24"/>
        </w:rPr>
      </w:pPr>
      <w:r w:rsidRPr="00BD23FE">
        <w:rPr>
          <w:sz w:val="24"/>
          <w:szCs w:val="24"/>
        </w:rPr>
        <w:t xml:space="preserve">Извършват оценка на индивидуалните потребности от социални грижи и разработване  план за социални грижи. </w:t>
      </w:r>
    </w:p>
    <w:p w:rsidR="003A3BD0" w:rsidRPr="00BD23FE" w:rsidRDefault="003A3BD0" w:rsidP="003A3BD0">
      <w:pPr>
        <w:pStyle w:val="af4"/>
        <w:numPr>
          <w:ilvl w:val="0"/>
          <w:numId w:val="50"/>
        </w:numPr>
        <w:tabs>
          <w:tab w:val="left" w:pos="0"/>
          <w:tab w:val="left" w:pos="426"/>
        </w:tabs>
        <w:ind w:left="426" w:firstLine="0"/>
        <w:jc w:val="both"/>
        <w:rPr>
          <w:sz w:val="24"/>
          <w:szCs w:val="24"/>
        </w:rPr>
      </w:pPr>
      <w:r w:rsidRPr="00BD23FE">
        <w:rPr>
          <w:sz w:val="24"/>
          <w:szCs w:val="24"/>
        </w:rPr>
        <w:t xml:space="preserve">Информират и консултират потребителите на услугите и техните близки и роднини за дейностите за същността на услугата и целите на проекта; </w:t>
      </w:r>
    </w:p>
    <w:p w:rsidR="003A3BD0" w:rsidRPr="00BD23FE" w:rsidRDefault="003A3BD0" w:rsidP="003A3BD0">
      <w:pPr>
        <w:pStyle w:val="af4"/>
        <w:numPr>
          <w:ilvl w:val="0"/>
          <w:numId w:val="50"/>
        </w:numPr>
        <w:tabs>
          <w:tab w:val="left" w:pos="0"/>
          <w:tab w:val="left" w:pos="426"/>
        </w:tabs>
        <w:ind w:left="426" w:firstLine="0"/>
        <w:jc w:val="both"/>
        <w:textAlignment w:val="baseline"/>
        <w:rPr>
          <w:rFonts w:eastAsia="Tahoma"/>
          <w:color w:val="000000"/>
          <w:sz w:val="24"/>
          <w:szCs w:val="24"/>
        </w:rPr>
      </w:pPr>
      <w:r w:rsidRPr="00BD23FE">
        <w:rPr>
          <w:sz w:val="24"/>
          <w:szCs w:val="24"/>
        </w:rPr>
        <w:t>Предоставят и събират информация, свързана със социалния живот на потребителя;</w:t>
      </w:r>
    </w:p>
    <w:p w:rsidR="009907B9" w:rsidRPr="00BD23FE" w:rsidRDefault="003A3BD0" w:rsidP="003A3BD0">
      <w:pPr>
        <w:pStyle w:val="af4"/>
        <w:numPr>
          <w:ilvl w:val="0"/>
          <w:numId w:val="50"/>
        </w:numPr>
        <w:tabs>
          <w:tab w:val="left" w:pos="0"/>
          <w:tab w:val="left" w:pos="426"/>
        </w:tabs>
        <w:ind w:left="426" w:firstLine="0"/>
        <w:jc w:val="both"/>
        <w:textAlignment w:val="baseline"/>
        <w:rPr>
          <w:rFonts w:eastAsia="Tahoma"/>
          <w:color w:val="000000"/>
          <w:sz w:val="24"/>
          <w:szCs w:val="24"/>
        </w:rPr>
      </w:pPr>
      <w:r w:rsidRPr="00BD23FE">
        <w:rPr>
          <w:rFonts w:eastAsia="Tahoma"/>
          <w:color w:val="000000"/>
          <w:sz w:val="24"/>
          <w:szCs w:val="24"/>
        </w:rPr>
        <w:t>О</w:t>
      </w:r>
      <w:r w:rsidR="007958AB" w:rsidRPr="00BD23FE">
        <w:rPr>
          <w:rFonts w:eastAsia="Tahoma"/>
          <w:color w:val="000000"/>
          <w:sz w:val="24"/>
          <w:szCs w:val="24"/>
        </w:rPr>
        <w:t>казва</w:t>
      </w:r>
      <w:r w:rsidRPr="00BD23FE">
        <w:rPr>
          <w:rFonts w:eastAsia="Tahoma"/>
          <w:color w:val="000000"/>
          <w:sz w:val="24"/>
          <w:szCs w:val="24"/>
        </w:rPr>
        <w:t>т</w:t>
      </w:r>
      <w:r w:rsidR="007958AB" w:rsidRPr="00BD23FE">
        <w:rPr>
          <w:rFonts w:eastAsia="Tahoma"/>
          <w:color w:val="000000"/>
          <w:sz w:val="24"/>
          <w:szCs w:val="24"/>
        </w:rPr>
        <w:t xml:space="preserve"> съдействие за организиране на свобод</w:t>
      </w:r>
      <w:r w:rsidRPr="00BD23FE">
        <w:rPr>
          <w:rFonts w:eastAsia="Tahoma"/>
          <w:color w:val="000000"/>
          <w:sz w:val="24"/>
          <w:szCs w:val="24"/>
        </w:rPr>
        <w:t>ното</w:t>
      </w:r>
      <w:r w:rsidR="007958AB" w:rsidRPr="00BD23FE">
        <w:rPr>
          <w:rFonts w:eastAsia="Tahoma"/>
          <w:color w:val="000000"/>
          <w:sz w:val="24"/>
          <w:szCs w:val="24"/>
        </w:rPr>
        <w:t xml:space="preserve"> време на потребителя и насърчаване на комуникацията и поддържането на социални контакти. </w:t>
      </w:r>
    </w:p>
    <w:p w:rsidR="009907B9" w:rsidRPr="00BD23FE" w:rsidRDefault="009907B9" w:rsidP="007958AB">
      <w:pPr>
        <w:tabs>
          <w:tab w:val="left" w:pos="0"/>
          <w:tab w:val="left" w:pos="426"/>
        </w:tabs>
        <w:jc w:val="both"/>
        <w:rPr>
          <w:b/>
          <w:sz w:val="24"/>
          <w:szCs w:val="24"/>
        </w:rPr>
      </w:pPr>
    </w:p>
    <w:p w:rsidR="008B711C" w:rsidRPr="00BD23FE" w:rsidRDefault="00D87BA6" w:rsidP="009907B9">
      <w:pPr>
        <w:tabs>
          <w:tab w:val="left" w:pos="0"/>
          <w:tab w:val="left" w:pos="426"/>
        </w:tabs>
        <w:jc w:val="both"/>
        <w:rPr>
          <w:sz w:val="24"/>
          <w:szCs w:val="24"/>
        </w:rPr>
      </w:pPr>
      <w:r w:rsidRPr="00BD23FE">
        <w:rPr>
          <w:b/>
          <w:sz w:val="24"/>
          <w:szCs w:val="24"/>
        </w:rPr>
        <w:t xml:space="preserve"> </w:t>
      </w:r>
      <w:r w:rsidR="00A64F6B" w:rsidRPr="00BD23FE">
        <w:rPr>
          <w:b/>
          <w:sz w:val="24"/>
          <w:szCs w:val="24"/>
        </w:rPr>
        <w:t>„</w:t>
      </w:r>
      <w:r w:rsidR="00A64F6B" w:rsidRPr="00BD23FE">
        <w:rPr>
          <w:b/>
          <w:i/>
          <w:sz w:val="24"/>
          <w:szCs w:val="24"/>
        </w:rPr>
        <w:t>Психолог</w:t>
      </w:r>
      <w:r w:rsidRPr="00BD23FE">
        <w:rPr>
          <w:b/>
          <w:i/>
          <w:sz w:val="24"/>
          <w:szCs w:val="24"/>
        </w:rPr>
        <w:t>“</w:t>
      </w:r>
      <w:r w:rsidR="0078494D" w:rsidRPr="00BD23FE">
        <w:rPr>
          <w:b/>
          <w:sz w:val="24"/>
          <w:szCs w:val="24"/>
        </w:rPr>
        <w:t xml:space="preserve"> </w:t>
      </w:r>
      <w:r w:rsidR="009907B9" w:rsidRPr="00BD23FE">
        <w:rPr>
          <w:sz w:val="24"/>
          <w:szCs w:val="24"/>
        </w:rPr>
        <w:t>със задължения да</w:t>
      </w:r>
      <w:r w:rsidR="00A64F6B" w:rsidRPr="00BD23FE">
        <w:rPr>
          <w:b/>
          <w:sz w:val="24"/>
          <w:szCs w:val="24"/>
        </w:rPr>
        <w:t xml:space="preserve">: </w:t>
      </w:r>
    </w:p>
    <w:p w:rsidR="00B10B4A" w:rsidRPr="00BD23FE" w:rsidRDefault="00B10B4A" w:rsidP="00B10B4A">
      <w:pPr>
        <w:pStyle w:val="af4"/>
        <w:numPr>
          <w:ilvl w:val="0"/>
          <w:numId w:val="45"/>
        </w:numPr>
        <w:jc w:val="both"/>
        <w:rPr>
          <w:sz w:val="24"/>
          <w:szCs w:val="24"/>
        </w:rPr>
      </w:pPr>
      <w:r w:rsidRPr="00BD23FE">
        <w:rPr>
          <w:sz w:val="24"/>
          <w:szCs w:val="24"/>
        </w:rPr>
        <w:t>И</w:t>
      </w:r>
      <w:r w:rsidR="00A64F6B" w:rsidRPr="00BD23FE">
        <w:rPr>
          <w:sz w:val="24"/>
          <w:szCs w:val="24"/>
        </w:rPr>
        <w:t xml:space="preserve">звършва психологическа консултация на потребителите на услугата; </w:t>
      </w:r>
    </w:p>
    <w:p w:rsidR="00B10B4A" w:rsidRPr="00BD23FE" w:rsidRDefault="00B10B4A" w:rsidP="00B10B4A">
      <w:pPr>
        <w:pStyle w:val="af4"/>
        <w:numPr>
          <w:ilvl w:val="0"/>
          <w:numId w:val="45"/>
        </w:numPr>
        <w:jc w:val="both"/>
        <w:rPr>
          <w:sz w:val="24"/>
          <w:szCs w:val="24"/>
        </w:rPr>
      </w:pPr>
      <w:r w:rsidRPr="00BD23FE">
        <w:rPr>
          <w:sz w:val="24"/>
          <w:szCs w:val="24"/>
        </w:rPr>
        <w:lastRenderedPageBreak/>
        <w:t>П</w:t>
      </w:r>
      <w:r w:rsidR="00A64F6B" w:rsidRPr="00BD23FE">
        <w:rPr>
          <w:sz w:val="24"/>
          <w:szCs w:val="24"/>
        </w:rPr>
        <w:t>роучва и анализира индивидуалните</w:t>
      </w:r>
      <w:r w:rsidRPr="00BD23FE">
        <w:rPr>
          <w:sz w:val="24"/>
          <w:szCs w:val="24"/>
        </w:rPr>
        <w:t xml:space="preserve"> психологически потребности на потребителите и С</w:t>
      </w:r>
      <w:r w:rsidR="00A64F6B" w:rsidRPr="00BD23FE">
        <w:rPr>
          <w:sz w:val="24"/>
          <w:szCs w:val="24"/>
        </w:rPr>
        <w:t xml:space="preserve">ъдейства за осигуряването на услуги, свързани със задоволяване на тези потребности и повишаващи качеството им на живот; </w:t>
      </w:r>
    </w:p>
    <w:p w:rsidR="00B10B4A" w:rsidRPr="00BD23FE" w:rsidRDefault="00B10B4A" w:rsidP="00B10B4A">
      <w:pPr>
        <w:pStyle w:val="af4"/>
        <w:numPr>
          <w:ilvl w:val="0"/>
          <w:numId w:val="45"/>
        </w:numPr>
        <w:jc w:val="both"/>
        <w:rPr>
          <w:sz w:val="24"/>
          <w:szCs w:val="24"/>
        </w:rPr>
      </w:pPr>
      <w:r w:rsidRPr="00BD23FE">
        <w:rPr>
          <w:sz w:val="24"/>
          <w:szCs w:val="24"/>
        </w:rPr>
        <w:t>Осъществява</w:t>
      </w:r>
      <w:r w:rsidR="00A64F6B" w:rsidRPr="00BD23FE">
        <w:rPr>
          <w:sz w:val="24"/>
          <w:szCs w:val="24"/>
        </w:rPr>
        <w:t xml:space="preserve"> индивидуална и групова работа с </w:t>
      </w:r>
      <w:r w:rsidRPr="00BD23FE">
        <w:rPr>
          <w:sz w:val="24"/>
          <w:szCs w:val="24"/>
        </w:rPr>
        <w:t xml:space="preserve">потребителите </w:t>
      </w:r>
      <w:r w:rsidR="00A64F6B" w:rsidRPr="00BD23FE">
        <w:rPr>
          <w:sz w:val="24"/>
          <w:szCs w:val="24"/>
        </w:rPr>
        <w:t xml:space="preserve">за подобряване на тяхното емоционално и психическо състояние и развиване на личностните им умения; </w:t>
      </w:r>
    </w:p>
    <w:p w:rsidR="00A64F6B" w:rsidRPr="00BD23FE" w:rsidRDefault="00B10B4A" w:rsidP="00B10B4A">
      <w:pPr>
        <w:pStyle w:val="af4"/>
        <w:numPr>
          <w:ilvl w:val="0"/>
          <w:numId w:val="45"/>
        </w:numPr>
        <w:jc w:val="both"/>
        <w:rPr>
          <w:sz w:val="24"/>
          <w:szCs w:val="24"/>
        </w:rPr>
      </w:pPr>
      <w:r w:rsidRPr="00BD23FE">
        <w:rPr>
          <w:sz w:val="24"/>
          <w:szCs w:val="24"/>
        </w:rPr>
        <w:t>При необходимост изв</w:t>
      </w:r>
      <w:r w:rsidR="00A64F6B" w:rsidRPr="00BD23FE">
        <w:rPr>
          <w:sz w:val="24"/>
          <w:szCs w:val="24"/>
        </w:rPr>
        <w:t>ър</w:t>
      </w:r>
      <w:r w:rsidRPr="00BD23FE">
        <w:rPr>
          <w:sz w:val="24"/>
          <w:szCs w:val="24"/>
        </w:rPr>
        <w:t>шва индивидуални консултации с потребителите и техните семейства</w:t>
      </w:r>
      <w:r w:rsidR="00A64F6B" w:rsidRPr="00BD23FE">
        <w:rPr>
          <w:sz w:val="24"/>
          <w:szCs w:val="24"/>
        </w:rPr>
        <w:t xml:space="preserve">;  </w:t>
      </w:r>
    </w:p>
    <w:p w:rsidR="00A64F6B" w:rsidRPr="00BD23FE" w:rsidRDefault="00A64F6B" w:rsidP="008B711C">
      <w:pPr>
        <w:tabs>
          <w:tab w:val="left" w:pos="0"/>
          <w:tab w:val="left" w:pos="426"/>
        </w:tabs>
        <w:jc w:val="both"/>
        <w:rPr>
          <w:b/>
          <w:sz w:val="24"/>
          <w:szCs w:val="24"/>
        </w:rPr>
      </w:pPr>
    </w:p>
    <w:p w:rsidR="009907B9" w:rsidRPr="00BD23FE" w:rsidRDefault="009F40A3" w:rsidP="009907B9">
      <w:pPr>
        <w:tabs>
          <w:tab w:val="left" w:pos="0"/>
          <w:tab w:val="left" w:pos="426"/>
        </w:tabs>
        <w:jc w:val="both"/>
        <w:rPr>
          <w:sz w:val="24"/>
          <w:szCs w:val="24"/>
        </w:rPr>
      </w:pPr>
      <w:r w:rsidRPr="00BD23FE">
        <w:rPr>
          <w:b/>
          <w:sz w:val="24"/>
          <w:szCs w:val="24"/>
        </w:rPr>
        <w:t xml:space="preserve"> „</w:t>
      </w:r>
      <w:r w:rsidR="00DE4726" w:rsidRPr="00BD23FE">
        <w:rPr>
          <w:b/>
          <w:i/>
          <w:sz w:val="24"/>
          <w:szCs w:val="24"/>
        </w:rPr>
        <w:t>Кинезитерапевт</w:t>
      </w:r>
      <w:r w:rsidRPr="00BD23FE">
        <w:rPr>
          <w:b/>
          <w:sz w:val="24"/>
          <w:szCs w:val="24"/>
        </w:rPr>
        <w:t>“</w:t>
      </w:r>
      <w:r w:rsidR="0078494D" w:rsidRPr="00BD23FE">
        <w:rPr>
          <w:b/>
          <w:sz w:val="24"/>
          <w:szCs w:val="24"/>
        </w:rPr>
        <w:t xml:space="preserve"> </w:t>
      </w:r>
      <w:r w:rsidR="009907B9" w:rsidRPr="00BD23FE">
        <w:rPr>
          <w:sz w:val="24"/>
          <w:szCs w:val="24"/>
        </w:rPr>
        <w:t>със задължения да:</w:t>
      </w:r>
    </w:p>
    <w:p w:rsidR="0065397E" w:rsidRPr="00BD23FE" w:rsidRDefault="0065397E" w:rsidP="0065397E">
      <w:pPr>
        <w:pStyle w:val="af4"/>
        <w:numPr>
          <w:ilvl w:val="0"/>
          <w:numId w:val="47"/>
        </w:numPr>
        <w:jc w:val="both"/>
        <w:rPr>
          <w:sz w:val="24"/>
          <w:szCs w:val="24"/>
        </w:rPr>
      </w:pPr>
      <w:r w:rsidRPr="00BD23FE">
        <w:rPr>
          <w:sz w:val="24"/>
          <w:szCs w:val="24"/>
        </w:rPr>
        <w:t xml:space="preserve">Проучва и анализира индивидуалните </w:t>
      </w:r>
      <w:proofErr w:type="spellStart"/>
      <w:r w:rsidRPr="00BD23FE">
        <w:rPr>
          <w:sz w:val="24"/>
          <w:szCs w:val="24"/>
        </w:rPr>
        <w:t>рехабилитационни</w:t>
      </w:r>
      <w:proofErr w:type="spellEnd"/>
      <w:r w:rsidRPr="00BD23FE">
        <w:rPr>
          <w:sz w:val="24"/>
          <w:szCs w:val="24"/>
        </w:rPr>
        <w:t xml:space="preserve"> потребности и съдейства за осигуряването на услуги, свързани със задоволяване на тези потребности и повишаващи качеството им на живот;</w:t>
      </w:r>
    </w:p>
    <w:p w:rsidR="0065397E" w:rsidRPr="00BD23FE" w:rsidRDefault="0065397E" w:rsidP="0065397E">
      <w:pPr>
        <w:pStyle w:val="af4"/>
        <w:numPr>
          <w:ilvl w:val="0"/>
          <w:numId w:val="47"/>
        </w:numPr>
        <w:jc w:val="both"/>
        <w:rPr>
          <w:sz w:val="24"/>
          <w:szCs w:val="24"/>
        </w:rPr>
      </w:pPr>
      <w:r w:rsidRPr="00BD23FE">
        <w:rPr>
          <w:sz w:val="24"/>
          <w:szCs w:val="24"/>
        </w:rPr>
        <w:t xml:space="preserve">Извършва индивидуална и групова работа с потребителите за подобряване на тяхното физическо състояние и развиване на личностните им умения;  </w:t>
      </w:r>
    </w:p>
    <w:p w:rsidR="00DE4726" w:rsidRPr="00BD23FE" w:rsidRDefault="00DE4726" w:rsidP="008B711C">
      <w:pPr>
        <w:tabs>
          <w:tab w:val="left" w:pos="0"/>
          <w:tab w:val="left" w:pos="426"/>
        </w:tabs>
        <w:jc w:val="both"/>
        <w:rPr>
          <w:b/>
          <w:sz w:val="24"/>
          <w:szCs w:val="24"/>
        </w:rPr>
      </w:pPr>
    </w:p>
    <w:p w:rsidR="00640627" w:rsidRPr="00BD23FE" w:rsidRDefault="00DE4726" w:rsidP="00640627">
      <w:pPr>
        <w:suppressAutoHyphens/>
        <w:jc w:val="both"/>
        <w:rPr>
          <w:b/>
          <w:sz w:val="24"/>
          <w:szCs w:val="24"/>
        </w:rPr>
      </w:pPr>
      <w:r w:rsidRPr="00BD23FE">
        <w:rPr>
          <w:b/>
          <w:sz w:val="24"/>
          <w:szCs w:val="24"/>
        </w:rPr>
        <w:t xml:space="preserve">ІІ. </w:t>
      </w:r>
      <w:r w:rsidR="00B55483" w:rsidRPr="00BD23FE">
        <w:rPr>
          <w:b/>
          <w:sz w:val="24"/>
          <w:szCs w:val="24"/>
        </w:rPr>
        <w:t>Социалните и здравни услуги, предоставяни чрез</w:t>
      </w:r>
      <w:r w:rsidRPr="00BD23FE">
        <w:rPr>
          <w:b/>
          <w:sz w:val="24"/>
          <w:szCs w:val="24"/>
        </w:rPr>
        <w:t xml:space="preserve"> </w:t>
      </w:r>
      <w:r w:rsidR="0078494D" w:rsidRPr="00BD23FE">
        <w:rPr>
          <w:b/>
          <w:sz w:val="24"/>
          <w:szCs w:val="24"/>
        </w:rPr>
        <w:t>„</w:t>
      </w:r>
      <w:proofErr w:type="spellStart"/>
      <w:r w:rsidRPr="00BD23FE">
        <w:rPr>
          <w:b/>
          <w:sz w:val="24"/>
          <w:szCs w:val="24"/>
        </w:rPr>
        <w:t>Патронажна</w:t>
      </w:r>
      <w:proofErr w:type="spellEnd"/>
      <w:r w:rsidRPr="00BD23FE">
        <w:rPr>
          <w:b/>
          <w:sz w:val="24"/>
          <w:szCs w:val="24"/>
        </w:rPr>
        <w:t xml:space="preserve"> грижа</w:t>
      </w:r>
      <w:r w:rsidR="0078494D" w:rsidRPr="00BD23FE">
        <w:rPr>
          <w:b/>
          <w:sz w:val="24"/>
          <w:szCs w:val="24"/>
        </w:rPr>
        <w:t xml:space="preserve">“ се </w:t>
      </w:r>
      <w:r w:rsidR="00126060" w:rsidRPr="00BD23FE">
        <w:rPr>
          <w:b/>
          <w:sz w:val="24"/>
          <w:szCs w:val="24"/>
        </w:rPr>
        <w:t xml:space="preserve">реализират </w:t>
      </w:r>
      <w:r w:rsidR="0078494D" w:rsidRPr="00BD23FE">
        <w:rPr>
          <w:b/>
          <w:sz w:val="24"/>
          <w:szCs w:val="24"/>
        </w:rPr>
        <w:t>в</w:t>
      </w:r>
      <w:r w:rsidRPr="00BD23FE">
        <w:rPr>
          <w:b/>
          <w:sz w:val="24"/>
          <w:szCs w:val="24"/>
        </w:rPr>
        <w:t xml:space="preserve"> домовете</w:t>
      </w:r>
      <w:r w:rsidR="0078494D" w:rsidRPr="00BD23FE">
        <w:rPr>
          <w:b/>
          <w:sz w:val="24"/>
          <w:szCs w:val="24"/>
        </w:rPr>
        <w:t xml:space="preserve"> на потребителите и мо</w:t>
      </w:r>
      <w:r w:rsidR="00640627" w:rsidRPr="00BD23FE">
        <w:rPr>
          <w:b/>
          <w:sz w:val="24"/>
          <w:szCs w:val="24"/>
        </w:rPr>
        <w:t>гат да се ползват от:</w:t>
      </w:r>
    </w:p>
    <w:p w:rsidR="00640627" w:rsidRPr="00BD23FE" w:rsidRDefault="00640627" w:rsidP="00640627">
      <w:pPr>
        <w:suppressAutoHyphens/>
        <w:ind w:firstLine="708"/>
        <w:jc w:val="both"/>
        <w:rPr>
          <w:sz w:val="24"/>
          <w:szCs w:val="24"/>
        </w:rPr>
      </w:pPr>
      <w:r w:rsidRPr="00BD23FE">
        <w:rPr>
          <w:sz w:val="24"/>
          <w:szCs w:val="24"/>
        </w:rPr>
        <w:t xml:space="preserve">Потребители на </w:t>
      </w:r>
      <w:proofErr w:type="spellStart"/>
      <w:r w:rsidRPr="00BD23FE">
        <w:rPr>
          <w:sz w:val="24"/>
          <w:szCs w:val="24"/>
        </w:rPr>
        <w:t>интрегрираните</w:t>
      </w:r>
      <w:proofErr w:type="spellEnd"/>
      <w:r w:rsidRPr="00BD23FE">
        <w:rPr>
          <w:sz w:val="24"/>
          <w:szCs w:val="24"/>
        </w:rPr>
        <w:t xml:space="preserve"> здравно-социални услуги, които отговарят на следните условия:</w:t>
      </w:r>
    </w:p>
    <w:p w:rsidR="00DD7AA9" w:rsidRPr="00B11B85" w:rsidRDefault="00753CB7" w:rsidP="009907B9">
      <w:pPr>
        <w:numPr>
          <w:ilvl w:val="0"/>
          <w:numId w:val="41"/>
        </w:numPr>
        <w:suppressAutoHyphens/>
        <w:jc w:val="both"/>
        <w:rPr>
          <w:sz w:val="24"/>
          <w:szCs w:val="24"/>
        </w:rPr>
      </w:pPr>
      <w:r w:rsidRPr="00753CB7">
        <w:rPr>
          <w:rStyle w:val="af9"/>
          <w:b w:val="0"/>
          <w:color w:val="000000"/>
          <w:sz w:val="24"/>
          <w:szCs w:val="24"/>
          <w:shd w:val="clear" w:color="auto" w:fill="FFFFFF"/>
        </w:rPr>
        <w:t>Хора с увреждания и хора над 65 г. с ограничения или в невъзможност за самообслужване</w:t>
      </w:r>
      <w:r w:rsidR="00232325" w:rsidRPr="00B11B85">
        <w:rPr>
          <w:sz w:val="24"/>
          <w:szCs w:val="24"/>
        </w:rPr>
        <w:t xml:space="preserve">; </w:t>
      </w:r>
      <w:r w:rsidR="00232325" w:rsidRPr="00B11B85">
        <w:rPr>
          <w:sz w:val="24"/>
          <w:szCs w:val="24"/>
          <w:lang w:val="ru-RU"/>
        </w:rPr>
        <w:t xml:space="preserve"> </w:t>
      </w:r>
    </w:p>
    <w:p w:rsidR="00640627" w:rsidRPr="00EB59F5" w:rsidRDefault="00640627" w:rsidP="00EB59F5">
      <w:pPr>
        <w:pStyle w:val="af4"/>
        <w:numPr>
          <w:ilvl w:val="0"/>
          <w:numId w:val="41"/>
        </w:numPr>
        <w:suppressAutoHyphens/>
        <w:jc w:val="both"/>
        <w:rPr>
          <w:sz w:val="24"/>
          <w:szCs w:val="24"/>
        </w:rPr>
      </w:pPr>
      <w:r w:rsidRPr="00EB59F5">
        <w:rPr>
          <w:sz w:val="24"/>
          <w:szCs w:val="24"/>
        </w:rPr>
        <w:t>Имат настоящ адрес на територията на Община Русе;</w:t>
      </w:r>
    </w:p>
    <w:p w:rsidR="00640627" w:rsidRPr="00EB59F5" w:rsidRDefault="00640627" w:rsidP="00EB59F5">
      <w:pPr>
        <w:pStyle w:val="af4"/>
        <w:numPr>
          <w:ilvl w:val="0"/>
          <w:numId w:val="41"/>
        </w:numPr>
        <w:suppressAutoHyphens/>
        <w:jc w:val="both"/>
        <w:rPr>
          <w:sz w:val="24"/>
          <w:szCs w:val="24"/>
        </w:rPr>
      </w:pPr>
      <w:r w:rsidRPr="00EB59F5">
        <w:rPr>
          <w:sz w:val="24"/>
          <w:szCs w:val="24"/>
        </w:rPr>
        <w:t>Не са потребители на сходни социални услуги през периода на ползване на настоящата. Потребителите на сходни социални услуги, чийто срок изтича по време на настоящата услуга следва също да подадат заявление за кандидатстване, при което след изтичане срока на сходната услуга същите се включват в листата на чакащите. </w:t>
      </w:r>
    </w:p>
    <w:p w:rsidR="00640627" w:rsidRPr="00E6702C" w:rsidRDefault="00640627" w:rsidP="00640627">
      <w:pPr>
        <w:suppressAutoHyphens/>
        <w:ind w:firstLine="709"/>
        <w:jc w:val="both"/>
        <w:rPr>
          <w:sz w:val="24"/>
          <w:szCs w:val="24"/>
        </w:rPr>
      </w:pPr>
    </w:p>
    <w:p w:rsidR="00640627" w:rsidRDefault="00572FA7" w:rsidP="00640627">
      <w:pPr>
        <w:ind w:right="1"/>
        <w:jc w:val="both"/>
        <w:rPr>
          <w:b/>
          <w:bCs/>
          <w:sz w:val="24"/>
          <w:szCs w:val="24"/>
        </w:rPr>
      </w:pPr>
      <w:r>
        <w:rPr>
          <w:b/>
          <w:bCs/>
          <w:sz w:val="24"/>
          <w:szCs w:val="24"/>
        </w:rPr>
        <w:t>І</w:t>
      </w:r>
      <w:r>
        <w:rPr>
          <w:b/>
          <w:bCs/>
          <w:sz w:val="24"/>
          <w:szCs w:val="24"/>
          <w:lang w:val="en-US"/>
        </w:rPr>
        <w:t>II</w:t>
      </w:r>
      <w:r w:rsidR="00640627" w:rsidRPr="00E6702C">
        <w:rPr>
          <w:b/>
          <w:bCs/>
          <w:sz w:val="24"/>
          <w:szCs w:val="24"/>
        </w:rPr>
        <w:t xml:space="preserve">. При кандидатстване желаещите да ползват </w:t>
      </w:r>
      <w:r w:rsidR="00126060">
        <w:rPr>
          <w:b/>
          <w:bCs/>
          <w:sz w:val="24"/>
          <w:szCs w:val="24"/>
        </w:rPr>
        <w:t xml:space="preserve">интегрираните здравно-социални </w:t>
      </w:r>
      <w:r w:rsidR="00126060">
        <w:rPr>
          <w:b/>
          <w:sz w:val="24"/>
          <w:szCs w:val="24"/>
        </w:rPr>
        <w:t xml:space="preserve">услуги, чрез </w:t>
      </w:r>
      <w:r w:rsidR="00126060">
        <w:rPr>
          <w:sz w:val="24"/>
          <w:szCs w:val="24"/>
        </w:rPr>
        <w:t>„</w:t>
      </w:r>
      <w:proofErr w:type="spellStart"/>
      <w:r w:rsidR="00115DC4">
        <w:rPr>
          <w:b/>
          <w:sz w:val="24"/>
          <w:szCs w:val="24"/>
        </w:rPr>
        <w:t>Патронажна</w:t>
      </w:r>
      <w:proofErr w:type="spellEnd"/>
      <w:r w:rsidR="00115DC4">
        <w:rPr>
          <w:b/>
          <w:sz w:val="24"/>
          <w:szCs w:val="24"/>
        </w:rPr>
        <w:t xml:space="preserve"> грижа </w:t>
      </w:r>
      <w:r w:rsidR="00126060" w:rsidRPr="00126060">
        <w:rPr>
          <w:b/>
          <w:sz w:val="24"/>
          <w:szCs w:val="24"/>
        </w:rPr>
        <w:t>по домовете за възрастни хора и хора с увреждания“</w:t>
      </w:r>
      <w:r w:rsidR="00126060">
        <w:rPr>
          <w:sz w:val="24"/>
          <w:szCs w:val="24"/>
        </w:rPr>
        <w:t xml:space="preserve"> </w:t>
      </w:r>
      <w:r w:rsidR="00126060">
        <w:rPr>
          <w:b/>
          <w:sz w:val="24"/>
          <w:szCs w:val="24"/>
        </w:rPr>
        <w:t xml:space="preserve">за социално включване </w:t>
      </w:r>
      <w:r w:rsidR="00640627" w:rsidRPr="00E6702C">
        <w:rPr>
          <w:b/>
          <w:sz w:val="24"/>
          <w:szCs w:val="24"/>
        </w:rPr>
        <w:t>в домашна среда,</w:t>
      </w:r>
      <w:r w:rsidR="00640627" w:rsidRPr="00E6702C">
        <w:rPr>
          <w:b/>
          <w:bCs/>
          <w:sz w:val="24"/>
          <w:szCs w:val="24"/>
        </w:rPr>
        <w:t xml:space="preserve">  представят следните задължителни документи:</w:t>
      </w:r>
    </w:p>
    <w:p w:rsidR="00126060" w:rsidRPr="00E6702C" w:rsidRDefault="00126060" w:rsidP="00640627">
      <w:pPr>
        <w:ind w:right="1"/>
        <w:jc w:val="both"/>
        <w:rPr>
          <w:b/>
          <w:bCs/>
          <w:sz w:val="24"/>
          <w:szCs w:val="24"/>
        </w:rPr>
      </w:pPr>
    </w:p>
    <w:p w:rsidR="00640627" w:rsidRPr="00126060" w:rsidRDefault="00640627" w:rsidP="00126060">
      <w:pPr>
        <w:pStyle w:val="af4"/>
        <w:numPr>
          <w:ilvl w:val="1"/>
          <w:numId w:val="49"/>
        </w:numPr>
        <w:tabs>
          <w:tab w:val="left" w:pos="426"/>
        </w:tabs>
        <w:suppressAutoHyphens/>
        <w:ind w:left="0" w:firstLine="426"/>
        <w:jc w:val="both"/>
        <w:rPr>
          <w:sz w:val="24"/>
          <w:szCs w:val="24"/>
        </w:rPr>
      </w:pPr>
      <w:r w:rsidRPr="00126060">
        <w:rPr>
          <w:sz w:val="24"/>
          <w:szCs w:val="24"/>
        </w:rPr>
        <w:t xml:space="preserve">Кандидатите за потребители подават лично, чрез законния си представител или чрез изрично упълномощено лице </w:t>
      </w:r>
      <w:r w:rsidRPr="00115DC4">
        <w:rPr>
          <w:b/>
          <w:sz w:val="24"/>
          <w:szCs w:val="24"/>
        </w:rPr>
        <w:t>Заявление по образец</w:t>
      </w:r>
      <w:r w:rsidRPr="00126060">
        <w:rPr>
          <w:sz w:val="24"/>
          <w:szCs w:val="24"/>
        </w:rPr>
        <w:t xml:space="preserve"> - </w:t>
      </w:r>
      <w:r w:rsidRPr="00751882">
        <w:rPr>
          <w:b/>
          <w:i/>
          <w:sz w:val="24"/>
          <w:szCs w:val="24"/>
        </w:rPr>
        <w:t>Приложение № 1</w:t>
      </w:r>
      <w:r w:rsidRPr="00751882">
        <w:rPr>
          <w:sz w:val="24"/>
          <w:szCs w:val="24"/>
        </w:rPr>
        <w:t>,</w:t>
      </w:r>
      <w:r w:rsidRPr="00126060">
        <w:rPr>
          <w:sz w:val="24"/>
          <w:szCs w:val="24"/>
        </w:rPr>
        <w:t xml:space="preserve"> до кмета на Община Русе.</w:t>
      </w:r>
      <w:r w:rsidR="00126060" w:rsidRPr="00126060">
        <w:rPr>
          <w:sz w:val="24"/>
          <w:szCs w:val="24"/>
        </w:rPr>
        <w:t xml:space="preserve"> </w:t>
      </w:r>
      <w:r w:rsidRPr="00126060">
        <w:rPr>
          <w:sz w:val="24"/>
          <w:szCs w:val="24"/>
        </w:rPr>
        <w:t>Към заявлението се прилагат следните документи:</w:t>
      </w:r>
    </w:p>
    <w:p w:rsidR="00126060" w:rsidRPr="00126060" w:rsidRDefault="00126060" w:rsidP="00126060">
      <w:pPr>
        <w:pStyle w:val="af4"/>
        <w:tabs>
          <w:tab w:val="left" w:pos="567"/>
        </w:tabs>
        <w:suppressAutoHyphens/>
        <w:ind w:left="0"/>
        <w:jc w:val="both"/>
        <w:rPr>
          <w:sz w:val="24"/>
          <w:szCs w:val="24"/>
        </w:rPr>
      </w:pPr>
      <w:r w:rsidRPr="00115DC4">
        <w:rPr>
          <w:b/>
          <w:sz w:val="24"/>
          <w:szCs w:val="24"/>
        </w:rPr>
        <w:t>М</w:t>
      </w:r>
      <w:r w:rsidR="00DE4726" w:rsidRPr="00115DC4">
        <w:rPr>
          <w:b/>
          <w:sz w:val="24"/>
          <w:szCs w:val="24"/>
        </w:rPr>
        <w:t>едицински документи</w:t>
      </w:r>
      <w:r>
        <w:rPr>
          <w:sz w:val="24"/>
          <w:szCs w:val="24"/>
        </w:rPr>
        <w:t xml:space="preserve"> </w:t>
      </w:r>
      <w:r w:rsidR="00DE4726" w:rsidRPr="00126060">
        <w:rPr>
          <w:sz w:val="24"/>
          <w:szCs w:val="24"/>
        </w:rPr>
        <w:t xml:space="preserve">- от личен лекар, лекуващ лекар, </w:t>
      </w:r>
      <w:proofErr w:type="spellStart"/>
      <w:r w:rsidR="00DE4726" w:rsidRPr="00126060">
        <w:rPr>
          <w:sz w:val="24"/>
          <w:szCs w:val="24"/>
        </w:rPr>
        <w:t>епикриза</w:t>
      </w:r>
      <w:proofErr w:type="spellEnd"/>
      <w:r w:rsidR="00DE4726" w:rsidRPr="00126060">
        <w:rPr>
          <w:sz w:val="24"/>
          <w:szCs w:val="24"/>
        </w:rPr>
        <w:t xml:space="preserve"> от лечение в болнично заведение, </w:t>
      </w:r>
      <w:r w:rsidR="00640627" w:rsidRPr="00126060">
        <w:rPr>
          <w:sz w:val="24"/>
          <w:szCs w:val="24"/>
        </w:rPr>
        <w:t>Експертно решение на ТЕЛК, НЕЛК, ЛКК,</w:t>
      </w:r>
      <w:r w:rsidR="00DE4726" w:rsidRPr="00126060">
        <w:rPr>
          <w:sz w:val="24"/>
          <w:szCs w:val="24"/>
        </w:rPr>
        <w:t xml:space="preserve"> и други</w:t>
      </w:r>
      <w:r w:rsidR="00640627" w:rsidRPr="00126060">
        <w:rPr>
          <w:sz w:val="24"/>
          <w:szCs w:val="24"/>
        </w:rPr>
        <w:t>;</w:t>
      </w:r>
    </w:p>
    <w:p w:rsidR="00126060" w:rsidRPr="00126060" w:rsidRDefault="00640627" w:rsidP="00126060">
      <w:pPr>
        <w:pStyle w:val="af4"/>
        <w:numPr>
          <w:ilvl w:val="0"/>
          <w:numId w:val="49"/>
        </w:numPr>
        <w:suppressAutoHyphens/>
        <w:ind w:left="0" w:firstLine="426"/>
        <w:jc w:val="both"/>
        <w:rPr>
          <w:sz w:val="24"/>
          <w:szCs w:val="24"/>
        </w:rPr>
      </w:pPr>
      <w:r w:rsidRPr="00126060">
        <w:rPr>
          <w:sz w:val="24"/>
          <w:szCs w:val="24"/>
        </w:rPr>
        <w:t xml:space="preserve">Лична карта на кандидата за ползвател </w:t>
      </w:r>
      <w:r w:rsidR="00126060" w:rsidRPr="00126060">
        <w:rPr>
          <w:sz w:val="24"/>
          <w:szCs w:val="24"/>
        </w:rPr>
        <w:t>– за проверка н</w:t>
      </w:r>
      <w:r w:rsidR="00126060">
        <w:rPr>
          <w:sz w:val="24"/>
          <w:szCs w:val="24"/>
        </w:rPr>
        <w:t>а</w:t>
      </w:r>
      <w:r w:rsidR="00126060" w:rsidRPr="00126060">
        <w:rPr>
          <w:sz w:val="24"/>
          <w:szCs w:val="24"/>
        </w:rPr>
        <w:t xml:space="preserve"> място</w:t>
      </w:r>
      <w:r w:rsidRPr="00126060">
        <w:rPr>
          <w:sz w:val="24"/>
          <w:szCs w:val="24"/>
        </w:rPr>
        <w:t>, както и удостоверение за настоящ адрес в случай, че той е различен от постоянния адрес;</w:t>
      </w:r>
    </w:p>
    <w:p w:rsidR="00904AFE" w:rsidRDefault="00640627" w:rsidP="00904AFE">
      <w:pPr>
        <w:pStyle w:val="af4"/>
        <w:numPr>
          <w:ilvl w:val="0"/>
          <w:numId w:val="49"/>
        </w:numPr>
        <w:suppressAutoHyphens/>
        <w:ind w:left="709" w:hanging="283"/>
        <w:jc w:val="both"/>
        <w:rPr>
          <w:sz w:val="24"/>
          <w:szCs w:val="24"/>
        </w:rPr>
      </w:pPr>
      <w:r w:rsidRPr="00126060">
        <w:rPr>
          <w:sz w:val="24"/>
          <w:szCs w:val="24"/>
        </w:rPr>
        <w:t xml:space="preserve">Други документи при необходимост - Пълномощно, удостоверение за настойничество/попечителство; </w:t>
      </w:r>
    </w:p>
    <w:p w:rsidR="00904AFE" w:rsidRDefault="00904AFE" w:rsidP="00904AFE">
      <w:pPr>
        <w:pStyle w:val="af4"/>
        <w:suppressAutoHyphens/>
        <w:ind w:left="709"/>
        <w:jc w:val="both"/>
        <w:rPr>
          <w:sz w:val="24"/>
          <w:szCs w:val="24"/>
        </w:rPr>
      </w:pPr>
    </w:p>
    <w:p w:rsidR="00904AFE" w:rsidRDefault="00904AFE" w:rsidP="00904AFE">
      <w:pPr>
        <w:pStyle w:val="af4"/>
        <w:suppressAutoHyphens/>
        <w:ind w:left="709"/>
        <w:jc w:val="both"/>
        <w:rPr>
          <w:sz w:val="24"/>
          <w:szCs w:val="24"/>
        </w:rPr>
      </w:pPr>
    </w:p>
    <w:p w:rsidR="00753CB7" w:rsidRDefault="00753CB7" w:rsidP="00904AFE">
      <w:pPr>
        <w:pStyle w:val="af4"/>
        <w:suppressAutoHyphens/>
        <w:ind w:left="709"/>
        <w:jc w:val="both"/>
        <w:rPr>
          <w:sz w:val="24"/>
          <w:szCs w:val="24"/>
        </w:rPr>
      </w:pPr>
    </w:p>
    <w:p w:rsidR="00753CB7" w:rsidRDefault="00753CB7" w:rsidP="00904AFE">
      <w:pPr>
        <w:pStyle w:val="af4"/>
        <w:suppressAutoHyphens/>
        <w:ind w:left="709"/>
        <w:jc w:val="both"/>
        <w:rPr>
          <w:sz w:val="24"/>
          <w:szCs w:val="24"/>
        </w:rPr>
      </w:pPr>
    </w:p>
    <w:p w:rsidR="00904AFE" w:rsidRDefault="00904AFE" w:rsidP="00904AFE">
      <w:pPr>
        <w:pStyle w:val="af4"/>
        <w:suppressAutoHyphens/>
        <w:ind w:left="709"/>
        <w:jc w:val="both"/>
        <w:rPr>
          <w:sz w:val="24"/>
          <w:szCs w:val="24"/>
        </w:rPr>
      </w:pPr>
    </w:p>
    <w:p w:rsidR="00367FB1" w:rsidRPr="003A779D" w:rsidRDefault="000049D3" w:rsidP="00904AFE">
      <w:pPr>
        <w:pStyle w:val="af4"/>
        <w:suppressAutoHyphens/>
        <w:ind w:left="0"/>
        <w:jc w:val="both"/>
        <w:rPr>
          <w:sz w:val="24"/>
          <w:szCs w:val="24"/>
        </w:rPr>
      </w:pPr>
      <w:r>
        <w:rPr>
          <w:b/>
          <w:sz w:val="24"/>
          <w:szCs w:val="24"/>
          <w:lang w:val="en-US" w:eastAsia="en-US"/>
        </w:rPr>
        <w:lastRenderedPageBreak/>
        <w:t>I</w:t>
      </w:r>
      <w:r w:rsidR="00572FA7">
        <w:rPr>
          <w:b/>
          <w:sz w:val="24"/>
          <w:szCs w:val="24"/>
          <w:lang w:val="en-US" w:eastAsia="en-US"/>
        </w:rPr>
        <w:t>V</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F1103C">
        <w:rPr>
          <w:sz w:val="24"/>
          <w:szCs w:val="24"/>
        </w:rPr>
        <w:t>ул. „Черно море“ № 2, ет. 1, ст. 12</w:t>
      </w:r>
      <w:r w:rsidR="008527AD">
        <w:rPr>
          <w:sz w:val="24"/>
          <w:szCs w:val="24"/>
        </w:rPr>
        <w:t xml:space="preserve">, всеки работен ден от </w:t>
      </w:r>
      <w:r w:rsidR="00BE0C08" w:rsidRPr="00AC6999">
        <w:rPr>
          <w:sz w:val="24"/>
          <w:szCs w:val="24"/>
        </w:rPr>
        <w:t xml:space="preserve">9.00 до 12.00 часа и от 13.00 до 17.00 </w:t>
      </w:r>
      <w:r w:rsidR="00CD205D" w:rsidRPr="00636D94">
        <w:rPr>
          <w:sz w:val="24"/>
          <w:szCs w:val="24"/>
        </w:rPr>
        <w:t>часа.</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CD205D">
        <w:rPr>
          <w:b/>
          <w:sz w:val="24"/>
          <w:szCs w:val="24"/>
          <w:lang w:val="en-US" w:eastAsia="en-US"/>
        </w:rPr>
        <w:t xml:space="preserve"> </w:t>
      </w:r>
      <w:r w:rsidR="00F1103C">
        <w:rPr>
          <w:b/>
          <w:sz w:val="24"/>
          <w:szCs w:val="24"/>
          <w:lang w:val="en-US" w:eastAsia="en-US"/>
        </w:rPr>
        <w:t>2</w:t>
      </w:r>
      <w:r w:rsidR="00BE0C08">
        <w:rPr>
          <w:b/>
          <w:sz w:val="24"/>
          <w:szCs w:val="24"/>
          <w:lang w:eastAsia="en-US"/>
        </w:rPr>
        <w:t>0</w:t>
      </w:r>
      <w:r w:rsidR="00CB2058">
        <w:rPr>
          <w:b/>
          <w:sz w:val="24"/>
          <w:szCs w:val="24"/>
          <w:lang w:val="en-US" w:eastAsia="en-US"/>
        </w:rPr>
        <w:t>.</w:t>
      </w:r>
      <w:r w:rsidR="00BE0C08">
        <w:rPr>
          <w:b/>
          <w:sz w:val="24"/>
          <w:szCs w:val="24"/>
          <w:lang w:eastAsia="en-US"/>
        </w:rPr>
        <w:t>10</w:t>
      </w:r>
      <w:r>
        <w:rPr>
          <w:b/>
          <w:sz w:val="24"/>
          <w:szCs w:val="24"/>
          <w:lang w:eastAsia="en-US"/>
        </w:rPr>
        <w:t>.201</w:t>
      </w:r>
      <w:r w:rsidR="004F579E">
        <w:rPr>
          <w:b/>
          <w:sz w:val="24"/>
          <w:szCs w:val="24"/>
          <w:lang w:val="en-US" w:eastAsia="en-US"/>
        </w:rPr>
        <w:t>9</w:t>
      </w:r>
      <w:r w:rsidRPr="003A779D">
        <w:rPr>
          <w:b/>
          <w:sz w:val="24"/>
          <w:szCs w:val="24"/>
          <w:lang w:eastAsia="en-US"/>
        </w:rPr>
        <w:t xml:space="preserve"> г.</w:t>
      </w:r>
      <w:r w:rsidR="00BE0C08">
        <w:rPr>
          <w:b/>
          <w:sz w:val="24"/>
          <w:szCs w:val="24"/>
          <w:lang w:eastAsia="en-US"/>
        </w:rPr>
        <w:t xml:space="preserve"> </w:t>
      </w:r>
    </w:p>
    <w:p w:rsidR="00C362EE" w:rsidRDefault="00C362EE" w:rsidP="006C2D15">
      <w:pPr>
        <w:widowControl/>
        <w:autoSpaceDE/>
        <w:adjustRightInd/>
        <w:ind w:left="360" w:right="35"/>
        <w:jc w:val="both"/>
        <w:rPr>
          <w:sz w:val="24"/>
          <w:szCs w:val="24"/>
          <w:lang w:val="en-US" w:eastAsia="en-US"/>
        </w:rPr>
      </w:pPr>
    </w:p>
    <w:p w:rsidR="00C362EE" w:rsidRPr="003A779D" w:rsidRDefault="00F1103C" w:rsidP="00C362EE">
      <w:pPr>
        <w:widowControl/>
        <w:autoSpaceDE/>
        <w:adjustRightInd/>
        <w:ind w:right="35"/>
        <w:jc w:val="both"/>
        <w:rPr>
          <w:sz w:val="24"/>
          <w:szCs w:val="24"/>
          <w:lang w:eastAsia="en-US"/>
        </w:rPr>
      </w:pPr>
      <w:r>
        <w:rPr>
          <w:b/>
          <w:sz w:val="24"/>
          <w:szCs w:val="24"/>
          <w:lang w:val="en-US" w:eastAsia="en-US"/>
        </w:rPr>
        <w:t>V</w:t>
      </w:r>
      <w:r w:rsidR="00572FA7">
        <w:rPr>
          <w:b/>
          <w:sz w:val="24"/>
          <w:szCs w:val="24"/>
          <w:lang w:val="en-US" w:eastAsia="en-US"/>
        </w:rPr>
        <w:t>I</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525FD5" w:rsidRDefault="00572FA7" w:rsidP="00572FA7">
      <w:pPr>
        <w:spacing w:after="120"/>
        <w:ind w:right="-650"/>
        <w:jc w:val="both"/>
        <w:rPr>
          <w:b/>
          <w:sz w:val="24"/>
          <w:szCs w:val="24"/>
        </w:rPr>
      </w:pPr>
      <w:r>
        <w:rPr>
          <w:b/>
          <w:sz w:val="24"/>
          <w:szCs w:val="24"/>
          <w:lang w:val="en-US"/>
        </w:rPr>
        <w:t>VII</w:t>
      </w:r>
      <w:r w:rsidRPr="00E6702C">
        <w:rPr>
          <w:b/>
          <w:sz w:val="24"/>
          <w:szCs w:val="24"/>
        </w:rPr>
        <w:t xml:space="preserve">. Продължителността на предоставяне на </w:t>
      </w:r>
      <w:r w:rsidR="00525FD5">
        <w:rPr>
          <w:b/>
          <w:sz w:val="24"/>
          <w:szCs w:val="24"/>
        </w:rPr>
        <w:t>интегрираните здравно-</w:t>
      </w:r>
      <w:r w:rsidRPr="00E6702C">
        <w:rPr>
          <w:b/>
          <w:sz w:val="24"/>
          <w:szCs w:val="24"/>
        </w:rPr>
        <w:t>социални услуги</w:t>
      </w:r>
    </w:p>
    <w:p w:rsidR="00572FA7" w:rsidRPr="00E6702C" w:rsidRDefault="00572FA7" w:rsidP="007C0880">
      <w:pPr>
        <w:spacing w:after="120"/>
        <w:ind w:right="-2"/>
        <w:jc w:val="both"/>
        <w:rPr>
          <w:b/>
          <w:sz w:val="24"/>
          <w:szCs w:val="24"/>
        </w:rPr>
      </w:pPr>
      <w:r w:rsidRPr="00E6702C">
        <w:rPr>
          <w:b/>
          <w:sz w:val="24"/>
          <w:szCs w:val="24"/>
        </w:rPr>
        <w:t xml:space="preserve"> </w:t>
      </w:r>
      <w:r w:rsidR="00525FD5">
        <w:rPr>
          <w:b/>
          <w:sz w:val="24"/>
          <w:szCs w:val="24"/>
        </w:rPr>
        <w:t xml:space="preserve">е </w:t>
      </w:r>
      <w:r w:rsidRPr="00E6702C">
        <w:rPr>
          <w:b/>
          <w:sz w:val="24"/>
          <w:szCs w:val="24"/>
        </w:rPr>
        <w:t xml:space="preserve">до </w:t>
      </w:r>
      <w:r>
        <w:rPr>
          <w:b/>
          <w:sz w:val="24"/>
          <w:szCs w:val="24"/>
        </w:rPr>
        <w:t>22.10.2020</w:t>
      </w:r>
      <w:r w:rsidRPr="00E6702C">
        <w:rPr>
          <w:b/>
          <w:sz w:val="24"/>
          <w:szCs w:val="24"/>
        </w:rPr>
        <w:t>г.</w:t>
      </w:r>
    </w:p>
    <w:p w:rsidR="007272D3" w:rsidRDefault="007272D3" w:rsidP="007272D3">
      <w:pPr>
        <w:jc w:val="both"/>
        <w:rPr>
          <w:b/>
          <w:sz w:val="24"/>
          <w:szCs w:val="24"/>
          <w:lang w:val="en-US"/>
        </w:rPr>
      </w:pPr>
    </w:p>
    <w:p w:rsidR="00572FA7" w:rsidRDefault="00572FA7" w:rsidP="007272D3">
      <w:pPr>
        <w:jc w:val="both"/>
        <w:rPr>
          <w:b/>
          <w:sz w:val="24"/>
          <w:szCs w:val="24"/>
          <w:lang w:val="en-US"/>
        </w:rPr>
      </w:pPr>
    </w:p>
    <w:p w:rsidR="00572FA7" w:rsidRPr="00911DAB" w:rsidRDefault="00572FA7" w:rsidP="007272D3">
      <w:pPr>
        <w:jc w:val="both"/>
        <w:rPr>
          <w:b/>
          <w:color w:val="FFFFFF" w:themeColor="background1"/>
          <w:sz w:val="24"/>
          <w:szCs w:val="24"/>
          <w:lang w:val="en-US"/>
        </w:rPr>
      </w:pPr>
    </w:p>
    <w:p w:rsidR="00572FA7" w:rsidRPr="00911DAB" w:rsidRDefault="00572FA7" w:rsidP="007272D3">
      <w:pPr>
        <w:jc w:val="both"/>
        <w:rPr>
          <w:b/>
          <w:color w:val="FFFFFF" w:themeColor="background1"/>
          <w:sz w:val="24"/>
          <w:szCs w:val="24"/>
        </w:rPr>
      </w:pPr>
    </w:p>
    <w:p w:rsidR="007272D3" w:rsidRPr="00911DAB" w:rsidRDefault="007272D3" w:rsidP="007272D3">
      <w:pPr>
        <w:jc w:val="both"/>
        <w:rPr>
          <w:b/>
          <w:color w:val="FFFFFF" w:themeColor="background1"/>
          <w:sz w:val="24"/>
          <w:szCs w:val="24"/>
        </w:rPr>
      </w:pPr>
      <w:r w:rsidRPr="00911DAB">
        <w:rPr>
          <w:b/>
          <w:color w:val="FFFFFF" w:themeColor="background1"/>
          <w:sz w:val="24"/>
          <w:szCs w:val="24"/>
        </w:rPr>
        <w:t>ПЛАМЕН СТОИЛОВ</w:t>
      </w:r>
      <w:r w:rsidRPr="00911DAB">
        <w:rPr>
          <w:b/>
          <w:color w:val="FFFFFF" w:themeColor="background1"/>
          <w:sz w:val="24"/>
          <w:szCs w:val="24"/>
        </w:rPr>
        <w:tab/>
      </w:r>
      <w:r w:rsidRPr="00911DAB">
        <w:rPr>
          <w:b/>
          <w:color w:val="FFFFFF" w:themeColor="background1"/>
          <w:sz w:val="24"/>
          <w:szCs w:val="24"/>
        </w:rPr>
        <w:tab/>
      </w:r>
      <w:r w:rsidRPr="00911DAB">
        <w:rPr>
          <w:b/>
          <w:color w:val="FFFFFF" w:themeColor="background1"/>
          <w:sz w:val="24"/>
          <w:szCs w:val="24"/>
        </w:rPr>
        <w:tab/>
      </w:r>
      <w:r w:rsidRPr="00911DAB">
        <w:rPr>
          <w:b/>
          <w:color w:val="FFFFFF" w:themeColor="background1"/>
          <w:sz w:val="24"/>
          <w:szCs w:val="24"/>
        </w:rPr>
        <w:tab/>
      </w:r>
      <w:r w:rsidRPr="00911DAB">
        <w:rPr>
          <w:b/>
          <w:color w:val="FFFFFF" w:themeColor="background1"/>
          <w:sz w:val="24"/>
          <w:szCs w:val="24"/>
        </w:rPr>
        <w:tab/>
      </w:r>
    </w:p>
    <w:p w:rsidR="007227A2" w:rsidRPr="00911DAB" w:rsidRDefault="007272D3" w:rsidP="007272D3">
      <w:pPr>
        <w:ind w:right="720"/>
        <w:jc w:val="both"/>
        <w:outlineLvl w:val="0"/>
        <w:rPr>
          <w:i/>
          <w:color w:val="FFFFFF" w:themeColor="background1"/>
          <w:sz w:val="24"/>
          <w:szCs w:val="24"/>
        </w:rPr>
      </w:pPr>
      <w:r w:rsidRPr="00911DAB">
        <w:rPr>
          <w:i/>
          <w:color w:val="FFFFFF" w:themeColor="background1"/>
          <w:sz w:val="24"/>
          <w:szCs w:val="24"/>
        </w:rPr>
        <w:t xml:space="preserve">Кмет на Община Русе                           </w:t>
      </w:r>
    </w:p>
    <w:p w:rsidR="007272D3" w:rsidRPr="00911DAB" w:rsidRDefault="007272D3" w:rsidP="007272D3">
      <w:pPr>
        <w:jc w:val="both"/>
        <w:rPr>
          <w:color w:val="FFFFFF" w:themeColor="background1"/>
          <w:sz w:val="24"/>
          <w:szCs w:val="24"/>
        </w:rPr>
      </w:pPr>
    </w:p>
    <w:p w:rsidR="00EA24DC" w:rsidRPr="00911DAB" w:rsidRDefault="00EA24DC" w:rsidP="007272D3">
      <w:pPr>
        <w:jc w:val="both"/>
        <w:rPr>
          <w:color w:val="FFFFFF" w:themeColor="background1"/>
          <w:sz w:val="24"/>
          <w:szCs w:val="24"/>
        </w:rPr>
      </w:pPr>
    </w:p>
    <w:p w:rsidR="00572FA7" w:rsidRPr="00911DAB" w:rsidRDefault="00572FA7" w:rsidP="007272D3">
      <w:pPr>
        <w:jc w:val="both"/>
        <w:rPr>
          <w:color w:val="FFFFFF" w:themeColor="background1"/>
          <w:sz w:val="24"/>
          <w:szCs w:val="24"/>
        </w:rPr>
      </w:pPr>
    </w:p>
    <w:p w:rsidR="007227A2" w:rsidRPr="00911DAB" w:rsidRDefault="007227A2" w:rsidP="007227A2">
      <w:pPr>
        <w:widowControl/>
        <w:autoSpaceDE/>
        <w:adjustRightInd/>
        <w:jc w:val="both"/>
        <w:rPr>
          <w:color w:val="FFFFFF" w:themeColor="background1"/>
          <w:sz w:val="24"/>
          <w:szCs w:val="24"/>
          <w:lang w:val="en-US"/>
        </w:rPr>
      </w:pPr>
      <w:r w:rsidRPr="00911DAB">
        <w:rPr>
          <w:color w:val="FFFFFF" w:themeColor="background1"/>
          <w:sz w:val="24"/>
          <w:szCs w:val="24"/>
        </w:rPr>
        <w:t xml:space="preserve">Съгласували: </w:t>
      </w:r>
    </w:p>
    <w:p w:rsidR="007227A2" w:rsidRPr="00911DAB" w:rsidRDefault="007227A2" w:rsidP="007227A2">
      <w:pPr>
        <w:widowControl/>
        <w:autoSpaceDE/>
        <w:adjustRightInd/>
        <w:jc w:val="both"/>
        <w:rPr>
          <w:b/>
          <w:color w:val="FFFFFF" w:themeColor="background1"/>
          <w:sz w:val="24"/>
          <w:szCs w:val="24"/>
        </w:rPr>
      </w:pPr>
      <w:r w:rsidRPr="00911DAB">
        <w:rPr>
          <w:b/>
          <w:color w:val="FFFFFF" w:themeColor="background1"/>
          <w:sz w:val="24"/>
          <w:szCs w:val="24"/>
        </w:rPr>
        <w:t>Иван Григоров</w:t>
      </w:r>
    </w:p>
    <w:p w:rsidR="007227A2" w:rsidRPr="00911DAB" w:rsidRDefault="007227A2" w:rsidP="007227A2">
      <w:pPr>
        <w:widowControl/>
        <w:autoSpaceDE/>
        <w:adjustRightInd/>
        <w:jc w:val="both"/>
        <w:rPr>
          <w:i/>
          <w:color w:val="FFFFFF" w:themeColor="background1"/>
          <w:sz w:val="24"/>
          <w:szCs w:val="24"/>
        </w:rPr>
      </w:pPr>
      <w:r w:rsidRPr="00911DAB">
        <w:rPr>
          <w:i/>
          <w:color w:val="FFFFFF" w:themeColor="background1"/>
          <w:sz w:val="24"/>
          <w:szCs w:val="24"/>
        </w:rPr>
        <w:t>Зам.-кмет „Хуманитарни дейности“</w:t>
      </w:r>
    </w:p>
    <w:p w:rsidR="007227A2" w:rsidRPr="00911DAB" w:rsidRDefault="007227A2" w:rsidP="007227A2">
      <w:pPr>
        <w:widowControl/>
        <w:autoSpaceDE/>
        <w:adjustRightInd/>
        <w:jc w:val="both"/>
        <w:rPr>
          <w:color w:val="FFFFFF" w:themeColor="background1"/>
          <w:sz w:val="24"/>
          <w:szCs w:val="24"/>
        </w:rPr>
      </w:pPr>
    </w:p>
    <w:p w:rsidR="007227A2" w:rsidRPr="00911DAB" w:rsidRDefault="007227A2" w:rsidP="007227A2">
      <w:pPr>
        <w:widowControl/>
        <w:autoSpaceDE/>
        <w:adjustRightInd/>
        <w:jc w:val="both"/>
        <w:rPr>
          <w:b/>
          <w:color w:val="FFFFFF" w:themeColor="background1"/>
          <w:sz w:val="24"/>
          <w:szCs w:val="24"/>
        </w:rPr>
      </w:pPr>
      <w:r w:rsidRPr="00911DAB">
        <w:rPr>
          <w:b/>
          <w:color w:val="FFFFFF" w:themeColor="background1"/>
          <w:sz w:val="24"/>
          <w:szCs w:val="24"/>
        </w:rPr>
        <w:t xml:space="preserve">Страхил Карапчански </w:t>
      </w:r>
    </w:p>
    <w:p w:rsidR="007227A2" w:rsidRPr="00911DAB" w:rsidRDefault="007227A2" w:rsidP="007227A2">
      <w:pPr>
        <w:widowControl/>
        <w:autoSpaceDE/>
        <w:adjustRightInd/>
        <w:jc w:val="both"/>
        <w:rPr>
          <w:i/>
          <w:color w:val="FFFFFF" w:themeColor="background1"/>
          <w:sz w:val="24"/>
          <w:szCs w:val="24"/>
        </w:rPr>
      </w:pPr>
      <w:r w:rsidRPr="00911DAB">
        <w:rPr>
          <w:i/>
          <w:color w:val="FFFFFF" w:themeColor="background1"/>
          <w:sz w:val="24"/>
          <w:szCs w:val="24"/>
        </w:rPr>
        <w:t>Зам.-кмет „Европейско развитие“</w:t>
      </w:r>
      <w:bookmarkStart w:id="0" w:name="_GoBack"/>
      <w:bookmarkEnd w:id="0"/>
    </w:p>
    <w:p w:rsidR="007227A2" w:rsidRPr="00911DAB" w:rsidRDefault="007227A2" w:rsidP="007227A2">
      <w:pPr>
        <w:widowControl/>
        <w:autoSpaceDE/>
        <w:adjustRightInd/>
        <w:jc w:val="both"/>
        <w:rPr>
          <w:i/>
          <w:color w:val="FFFFFF" w:themeColor="background1"/>
          <w:sz w:val="24"/>
          <w:szCs w:val="24"/>
        </w:rPr>
      </w:pPr>
    </w:p>
    <w:p w:rsidR="007227A2" w:rsidRPr="00911DAB" w:rsidRDefault="007227A2" w:rsidP="007227A2">
      <w:pPr>
        <w:widowControl/>
        <w:autoSpaceDE/>
        <w:adjustRightInd/>
        <w:jc w:val="both"/>
        <w:rPr>
          <w:b/>
          <w:color w:val="FFFFFF" w:themeColor="background1"/>
          <w:sz w:val="24"/>
          <w:szCs w:val="24"/>
        </w:rPr>
      </w:pPr>
      <w:r w:rsidRPr="00911DAB">
        <w:rPr>
          <w:b/>
          <w:color w:val="FFFFFF" w:themeColor="background1"/>
          <w:sz w:val="24"/>
          <w:szCs w:val="24"/>
        </w:rPr>
        <w:t xml:space="preserve">Никола </w:t>
      </w:r>
      <w:proofErr w:type="spellStart"/>
      <w:r w:rsidRPr="00911DAB">
        <w:rPr>
          <w:b/>
          <w:color w:val="FFFFFF" w:themeColor="background1"/>
          <w:sz w:val="24"/>
          <w:szCs w:val="24"/>
        </w:rPr>
        <w:t>Кибритев</w:t>
      </w:r>
      <w:proofErr w:type="spellEnd"/>
    </w:p>
    <w:p w:rsidR="007227A2" w:rsidRPr="00911DAB" w:rsidRDefault="007227A2" w:rsidP="007227A2">
      <w:pPr>
        <w:widowControl/>
        <w:autoSpaceDE/>
        <w:adjustRightInd/>
        <w:jc w:val="both"/>
        <w:rPr>
          <w:color w:val="FFFFFF" w:themeColor="background1"/>
          <w:sz w:val="24"/>
          <w:szCs w:val="24"/>
        </w:rPr>
      </w:pPr>
      <w:r w:rsidRPr="00911DAB">
        <w:rPr>
          <w:i/>
          <w:color w:val="FFFFFF" w:themeColor="background1"/>
          <w:sz w:val="24"/>
          <w:szCs w:val="24"/>
        </w:rPr>
        <w:t>Директор дирекция „Европейско развитие“</w:t>
      </w:r>
    </w:p>
    <w:p w:rsidR="007227A2" w:rsidRPr="00911DAB" w:rsidRDefault="007227A2" w:rsidP="007227A2">
      <w:pPr>
        <w:widowControl/>
        <w:shd w:val="clear" w:color="auto" w:fill="FFFFFF"/>
        <w:autoSpaceDE/>
        <w:autoSpaceDN/>
        <w:adjustRightInd/>
        <w:rPr>
          <w:b/>
          <w:color w:val="FFFFFF" w:themeColor="background1"/>
          <w:sz w:val="24"/>
          <w:szCs w:val="24"/>
          <w:lang w:val="ru-RU" w:eastAsia="en-US"/>
        </w:rPr>
      </w:pPr>
    </w:p>
    <w:p w:rsidR="007227A2" w:rsidRPr="00911DAB" w:rsidRDefault="007227A2" w:rsidP="007227A2">
      <w:pPr>
        <w:jc w:val="both"/>
        <w:rPr>
          <w:b/>
          <w:color w:val="FFFFFF" w:themeColor="background1"/>
          <w:sz w:val="24"/>
          <w:szCs w:val="24"/>
        </w:rPr>
      </w:pPr>
      <w:r w:rsidRPr="00911DAB">
        <w:rPr>
          <w:b/>
          <w:color w:val="FFFFFF" w:themeColor="background1"/>
          <w:sz w:val="24"/>
          <w:szCs w:val="24"/>
        </w:rPr>
        <w:t>Катя Петрова</w:t>
      </w:r>
    </w:p>
    <w:p w:rsidR="007227A2" w:rsidRPr="00911DAB" w:rsidRDefault="006C2D15" w:rsidP="007227A2">
      <w:pPr>
        <w:jc w:val="both"/>
        <w:rPr>
          <w:i/>
          <w:color w:val="FFFFFF" w:themeColor="background1"/>
          <w:sz w:val="24"/>
          <w:szCs w:val="24"/>
        </w:rPr>
      </w:pPr>
      <w:r w:rsidRPr="00911DAB">
        <w:rPr>
          <w:i/>
          <w:color w:val="FFFFFF" w:themeColor="background1"/>
          <w:sz w:val="24"/>
          <w:szCs w:val="24"/>
        </w:rPr>
        <w:t>За Директор Дирекция ЗСД,</w:t>
      </w:r>
    </w:p>
    <w:p w:rsidR="006C2D15" w:rsidRPr="00911DAB" w:rsidRDefault="006C2D15" w:rsidP="007227A2">
      <w:pPr>
        <w:jc w:val="both"/>
        <w:rPr>
          <w:i/>
          <w:color w:val="FFFFFF" w:themeColor="background1"/>
          <w:sz w:val="24"/>
          <w:szCs w:val="24"/>
        </w:rPr>
      </w:pPr>
      <w:r w:rsidRPr="00911DAB">
        <w:rPr>
          <w:i/>
          <w:color w:val="FFFFFF" w:themeColor="background1"/>
          <w:sz w:val="24"/>
          <w:szCs w:val="24"/>
        </w:rPr>
        <w:t>Съгласно Заповед ЧР 18/1</w:t>
      </w:r>
      <w:r w:rsidR="00BD23FE" w:rsidRPr="00911DAB">
        <w:rPr>
          <w:i/>
          <w:color w:val="FFFFFF" w:themeColor="background1"/>
          <w:sz w:val="24"/>
          <w:szCs w:val="24"/>
          <w:lang w:val="en-US"/>
        </w:rPr>
        <w:t>7</w:t>
      </w:r>
      <w:r w:rsidRPr="00911DAB">
        <w:rPr>
          <w:i/>
          <w:color w:val="FFFFFF" w:themeColor="background1"/>
          <w:sz w:val="24"/>
          <w:szCs w:val="24"/>
        </w:rPr>
        <w:t>.03.2019г.</w:t>
      </w:r>
    </w:p>
    <w:p w:rsidR="006C2D15" w:rsidRPr="00911DAB" w:rsidRDefault="006C2D15" w:rsidP="006C2D15">
      <w:pPr>
        <w:jc w:val="both"/>
        <w:rPr>
          <w:b/>
          <w:color w:val="FFFFFF" w:themeColor="background1"/>
          <w:sz w:val="24"/>
          <w:szCs w:val="24"/>
          <w:lang w:val="en-US"/>
        </w:rPr>
      </w:pPr>
    </w:p>
    <w:p w:rsidR="006C2D15" w:rsidRPr="00911DAB" w:rsidRDefault="006C2D15" w:rsidP="006C2D15">
      <w:pPr>
        <w:jc w:val="both"/>
        <w:rPr>
          <w:b/>
          <w:color w:val="FFFFFF" w:themeColor="background1"/>
          <w:sz w:val="24"/>
          <w:szCs w:val="24"/>
        </w:rPr>
      </w:pPr>
      <w:r w:rsidRPr="00911DAB">
        <w:rPr>
          <w:b/>
          <w:color w:val="FFFFFF" w:themeColor="background1"/>
          <w:sz w:val="24"/>
          <w:szCs w:val="24"/>
        </w:rPr>
        <w:t>Радостина Пейкова</w:t>
      </w:r>
    </w:p>
    <w:p w:rsidR="006C2D15" w:rsidRPr="00911DAB" w:rsidRDefault="006C2D15" w:rsidP="006C2D15">
      <w:pPr>
        <w:jc w:val="both"/>
        <w:rPr>
          <w:i/>
          <w:color w:val="FFFFFF" w:themeColor="background1"/>
          <w:sz w:val="24"/>
          <w:szCs w:val="24"/>
        </w:rPr>
      </w:pPr>
      <w:r w:rsidRPr="00911DAB">
        <w:rPr>
          <w:i/>
          <w:color w:val="FFFFFF" w:themeColor="background1"/>
          <w:sz w:val="24"/>
          <w:szCs w:val="24"/>
        </w:rPr>
        <w:t>Ръководител на Проекта</w:t>
      </w:r>
    </w:p>
    <w:p w:rsidR="007227A2" w:rsidRPr="00911DAB" w:rsidRDefault="007227A2" w:rsidP="007227A2">
      <w:pPr>
        <w:widowControl/>
        <w:shd w:val="clear" w:color="auto" w:fill="FFFFFF"/>
        <w:autoSpaceDE/>
        <w:autoSpaceDN/>
        <w:adjustRightInd/>
        <w:rPr>
          <w:b/>
          <w:color w:val="FFFFFF" w:themeColor="background1"/>
          <w:sz w:val="24"/>
          <w:szCs w:val="24"/>
          <w:lang w:val="ru-RU" w:eastAsia="en-US"/>
        </w:rPr>
      </w:pPr>
    </w:p>
    <w:p w:rsidR="007227A2" w:rsidRPr="00911DAB" w:rsidRDefault="007227A2" w:rsidP="007227A2">
      <w:pPr>
        <w:widowControl/>
        <w:shd w:val="clear" w:color="auto" w:fill="FFFFFF"/>
        <w:autoSpaceDE/>
        <w:autoSpaceDN/>
        <w:adjustRightInd/>
        <w:rPr>
          <w:b/>
          <w:color w:val="FFFFFF" w:themeColor="background1"/>
          <w:sz w:val="24"/>
          <w:szCs w:val="24"/>
          <w:lang w:val="ru-RU" w:eastAsia="en-US"/>
        </w:rPr>
      </w:pPr>
      <w:proofErr w:type="spellStart"/>
      <w:r w:rsidRPr="00911DAB">
        <w:rPr>
          <w:b/>
          <w:color w:val="FFFFFF" w:themeColor="background1"/>
          <w:sz w:val="24"/>
          <w:szCs w:val="24"/>
          <w:lang w:val="ru-RU" w:eastAsia="en-US"/>
        </w:rPr>
        <w:t>Гюлвер</w:t>
      </w:r>
      <w:proofErr w:type="spellEnd"/>
      <w:r w:rsidRPr="00911DAB">
        <w:rPr>
          <w:b/>
          <w:color w:val="FFFFFF" w:themeColor="background1"/>
          <w:sz w:val="24"/>
          <w:szCs w:val="24"/>
          <w:lang w:val="ru-RU" w:eastAsia="en-US"/>
        </w:rPr>
        <w:t xml:space="preserve"> Даудова</w:t>
      </w:r>
    </w:p>
    <w:p w:rsidR="007227A2" w:rsidRPr="00911DAB" w:rsidRDefault="007227A2" w:rsidP="007227A2">
      <w:pPr>
        <w:widowControl/>
        <w:shd w:val="clear" w:color="auto" w:fill="FFFFFF"/>
        <w:autoSpaceDE/>
        <w:autoSpaceDN/>
        <w:adjustRightInd/>
        <w:rPr>
          <w:i/>
          <w:color w:val="FFFFFF" w:themeColor="background1"/>
          <w:sz w:val="24"/>
          <w:szCs w:val="24"/>
          <w:lang w:val="ru-RU" w:eastAsia="en-US"/>
        </w:rPr>
      </w:pPr>
      <w:r w:rsidRPr="00911DAB">
        <w:rPr>
          <w:i/>
          <w:color w:val="FFFFFF" w:themeColor="background1"/>
          <w:sz w:val="24"/>
          <w:szCs w:val="24"/>
          <w:lang w:val="ru-RU" w:eastAsia="en-US"/>
        </w:rPr>
        <w:t xml:space="preserve">Юрист </w:t>
      </w:r>
      <w:proofErr w:type="gramStart"/>
      <w:r w:rsidRPr="00911DAB">
        <w:rPr>
          <w:i/>
          <w:color w:val="FFFFFF" w:themeColor="background1"/>
          <w:sz w:val="24"/>
          <w:szCs w:val="24"/>
          <w:lang w:val="ru-RU" w:eastAsia="en-US"/>
        </w:rPr>
        <w:t>на</w:t>
      </w:r>
      <w:proofErr w:type="gramEnd"/>
      <w:r w:rsidRPr="00911DAB">
        <w:rPr>
          <w:i/>
          <w:color w:val="FFFFFF" w:themeColor="background1"/>
          <w:sz w:val="24"/>
          <w:szCs w:val="24"/>
          <w:lang w:val="ru-RU" w:eastAsia="en-US"/>
        </w:rPr>
        <w:t xml:space="preserve"> проекта</w:t>
      </w:r>
    </w:p>
    <w:p w:rsidR="007227A2" w:rsidRPr="00911DAB" w:rsidRDefault="007227A2" w:rsidP="007227A2">
      <w:pPr>
        <w:jc w:val="both"/>
        <w:rPr>
          <w:color w:val="FFFFFF" w:themeColor="background1"/>
          <w:sz w:val="24"/>
          <w:szCs w:val="24"/>
        </w:rPr>
      </w:pPr>
    </w:p>
    <w:p w:rsidR="007227A2" w:rsidRPr="00911DAB" w:rsidRDefault="007227A2" w:rsidP="007227A2">
      <w:pPr>
        <w:widowControl/>
        <w:autoSpaceDE/>
        <w:autoSpaceDN/>
        <w:adjustRightInd/>
        <w:outlineLvl w:val="0"/>
        <w:rPr>
          <w:color w:val="FFFFFF" w:themeColor="background1"/>
          <w:sz w:val="24"/>
          <w:szCs w:val="24"/>
          <w:lang w:eastAsia="en-US"/>
        </w:rPr>
      </w:pPr>
      <w:r w:rsidRPr="00911DAB">
        <w:rPr>
          <w:color w:val="FFFFFF" w:themeColor="background1"/>
          <w:sz w:val="24"/>
          <w:szCs w:val="24"/>
          <w:lang w:eastAsia="en-US"/>
        </w:rPr>
        <w:t>Изготвил:</w:t>
      </w:r>
    </w:p>
    <w:p w:rsidR="00BC50DA" w:rsidRPr="00911DAB" w:rsidRDefault="00AB5E23" w:rsidP="007227A2">
      <w:pPr>
        <w:widowControl/>
        <w:autoSpaceDE/>
        <w:autoSpaceDN/>
        <w:adjustRightInd/>
        <w:outlineLvl w:val="0"/>
        <w:rPr>
          <w:b/>
          <w:color w:val="FFFFFF" w:themeColor="background1"/>
          <w:sz w:val="24"/>
          <w:szCs w:val="24"/>
          <w:lang w:val="en-US" w:eastAsia="en-US"/>
        </w:rPr>
      </w:pPr>
      <w:r w:rsidRPr="00911DAB">
        <w:rPr>
          <w:b/>
          <w:color w:val="FFFFFF" w:themeColor="background1"/>
          <w:sz w:val="24"/>
          <w:szCs w:val="24"/>
          <w:lang w:eastAsia="en-US"/>
        </w:rPr>
        <w:t>Анна-Мария Йовчева</w:t>
      </w:r>
    </w:p>
    <w:p w:rsidR="007272D3" w:rsidRPr="00911DAB" w:rsidRDefault="00AB5E23" w:rsidP="007272D3">
      <w:pPr>
        <w:jc w:val="both"/>
        <w:rPr>
          <w:color w:val="FFFFFF" w:themeColor="background1"/>
          <w:sz w:val="24"/>
          <w:szCs w:val="24"/>
          <w:lang w:val="en-US"/>
        </w:rPr>
      </w:pPr>
      <w:r w:rsidRPr="00911DAB">
        <w:rPr>
          <w:i/>
          <w:color w:val="FFFFFF" w:themeColor="background1"/>
          <w:sz w:val="24"/>
          <w:szCs w:val="24"/>
        </w:rPr>
        <w:t xml:space="preserve">Технически сътрудник на </w:t>
      </w:r>
      <w:r w:rsidR="007227A2" w:rsidRPr="00911DAB">
        <w:rPr>
          <w:i/>
          <w:color w:val="FFFFFF" w:themeColor="background1"/>
          <w:sz w:val="24"/>
          <w:szCs w:val="24"/>
        </w:rPr>
        <w:t xml:space="preserve">Проекта    </w:t>
      </w:r>
    </w:p>
    <w:sectPr w:rsidR="007272D3" w:rsidRPr="00911DAB"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FA" w:rsidRDefault="00FC36FA">
      <w:r>
        <w:separator/>
      </w:r>
    </w:p>
  </w:endnote>
  <w:endnote w:type="continuationSeparator" w:id="0">
    <w:p w:rsidR="00FC36FA" w:rsidRDefault="00FC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FA" w:rsidRDefault="00FC36FA">
      <w:r>
        <w:separator/>
      </w:r>
    </w:p>
  </w:footnote>
  <w:footnote w:type="continuationSeparator" w:id="0">
    <w:p w:rsidR="00FC36FA" w:rsidRDefault="00FC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23E221C9" wp14:editId="3536F410">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183DCDB3" wp14:editId="1609153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75806407" wp14:editId="598A5A73">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2BBCDC00" wp14:editId="0750A6E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6C97376"/>
    <w:multiLevelType w:val="hybridMultilevel"/>
    <w:tmpl w:val="E5EC2892"/>
    <w:lvl w:ilvl="0" w:tplc="04020013">
      <w:start w:val="1"/>
      <w:numFmt w:val="upperRoman"/>
      <w:lvlText w:val="%1."/>
      <w:lvlJc w:val="right"/>
      <w:pPr>
        <w:ind w:left="1428" w:hanging="360"/>
      </w:pPr>
    </w:lvl>
    <w:lvl w:ilvl="1" w:tplc="C2F02DAA">
      <w:start w:val="1"/>
      <w:numFmt w:val="decimal"/>
      <w:lvlText w:val="%2."/>
      <w:lvlJc w:val="left"/>
      <w:pPr>
        <w:ind w:left="2148" w:hanging="360"/>
      </w:pPr>
      <w:rPr>
        <w:rFonts w:hint="default"/>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D0C4335"/>
    <w:multiLevelType w:val="hybridMultilevel"/>
    <w:tmpl w:val="10644860"/>
    <w:lvl w:ilvl="0" w:tplc="0402000F">
      <w:start w:val="1"/>
      <w:numFmt w:val="decimal"/>
      <w:lvlText w:val="%1."/>
      <w:lvlJc w:val="left"/>
      <w:pPr>
        <w:tabs>
          <w:tab w:val="num" w:pos="644"/>
        </w:tabs>
        <w:ind w:left="644"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106C41D9"/>
    <w:multiLevelType w:val="hybridMultilevel"/>
    <w:tmpl w:val="D3C0F5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CF46F4"/>
    <w:multiLevelType w:val="hybridMultilevel"/>
    <w:tmpl w:val="80B4E9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E87C30"/>
    <w:multiLevelType w:val="multilevel"/>
    <w:tmpl w:val="CF2C6B66"/>
    <w:lvl w:ilvl="0">
      <w:start w:val="1"/>
      <w:numFmt w:val="decimal"/>
      <w:lvlText w:val="%1."/>
      <w:lvlJc w:val="left"/>
      <w:pPr>
        <w:ind w:left="720" w:hanging="360"/>
      </w:pPr>
    </w:lvl>
    <w:lvl w:ilvl="1">
      <w:start w:val="1"/>
      <w:numFmt w:val="decimal"/>
      <w:isLgl/>
      <w:lvlText w:val="%2."/>
      <w:lvlJc w:val="left"/>
      <w:pPr>
        <w:ind w:left="1155" w:hanging="43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18430648"/>
    <w:multiLevelType w:val="hybridMultilevel"/>
    <w:tmpl w:val="3376A3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6">
    <w:nsid w:val="239B37C4"/>
    <w:multiLevelType w:val="hybridMultilevel"/>
    <w:tmpl w:val="1E2AB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2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1D65AD"/>
    <w:multiLevelType w:val="hybridMultilevel"/>
    <w:tmpl w:val="80B4E9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3">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9D08F1"/>
    <w:multiLevelType w:val="hybridMultilevel"/>
    <w:tmpl w:val="70E449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8">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9">
    <w:nsid w:val="54756114"/>
    <w:multiLevelType w:val="hybridMultilevel"/>
    <w:tmpl w:val="0EE60232"/>
    <w:lvl w:ilvl="0" w:tplc="0402000F">
      <w:start w:val="1"/>
      <w:numFmt w:val="decimal"/>
      <w:lvlText w:val="%1."/>
      <w:lvlJc w:val="left"/>
      <w:pPr>
        <w:ind w:left="1070" w:hanging="360"/>
      </w:p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4">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5">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9">
    <w:nsid w:val="6D023F1D"/>
    <w:multiLevelType w:val="hybridMultilevel"/>
    <w:tmpl w:val="D952B4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E0752B6"/>
    <w:multiLevelType w:val="hybridMultilevel"/>
    <w:tmpl w:val="932A548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1">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42">
    <w:nsid w:val="6EF91F8A"/>
    <w:multiLevelType w:val="hybridMultilevel"/>
    <w:tmpl w:val="6262BA9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254594F"/>
    <w:multiLevelType w:val="hybridMultilevel"/>
    <w:tmpl w:val="E668E284"/>
    <w:lvl w:ilvl="0" w:tplc="883E5E26">
      <w:start w:val="1"/>
      <w:numFmt w:val="bullet"/>
      <w:lvlText w:val=""/>
      <w:lvlJc w:val="left"/>
      <w:pPr>
        <w:tabs>
          <w:tab w:val="num" w:pos="644"/>
        </w:tabs>
        <w:ind w:left="644" w:hanging="360"/>
      </w:pPr>
      <w:rPr>
        <w:rFonts w:ascii="Wingdings" w:hAnsi="Wingdings" w:hint="default"/>
      </w:rPr>
    </w:lvl>
    <w:lvl w:ilvl="1" w:tplc="682CB76E" w:tentative="1">
      <w:start w:val="1"/>
      <w:numFmt w:val="bullet"/>
      <w:lvlText w:val=""/>
      <w:lvlJc w:val="left"/>
      <w:pPr>
        <w:tabs>
          <w:tab w:val="num" w:pos="1364"/>
        </w:tabs>
        <w:ind w:left="1364" w:hanging="360"/>
      </w:pPr>
      <w:rPr>
        <w:rFonts w:ascii="Wingdings" w:hAnsi="Wingdings" w:hint="default"/>
      </w:rPr>
    </w:lvl>
    <w:lvl w:ilvl="2" w:tplc="93B07096" w:tentative="1">
      <w:start w:val="1"/>
      <w:numFmt w:val="bullet"/>
      <w:lvlText w:val=""/>
      <w:lvlJc w:val="left"/>
      <w:pPr>
        <w:tabs>
          <w:tab w:val="num" w:pos="2084"/>
        </w:tabs>
        <w:ind w:left="2084" w:hanging="360"/>
      </w:pPr>
      <w:rPr>
        <w:rFonts w:ascii="Wingdings" w:hAnsi="Wingdings" w:hint="default"/>
      </w:rPr>
    </w:lvl>
    <w:lvl w:ilvl="3" w:tplc="975E9368" w:tentative="1">
      <w:start w:val="1"/>
      <w:numFmt w:val="bullet"/>
      <w:lvlText w:val=""/>
      <w:lvlJc w:val="left"/>
      <w:pPr>
        <w:tabs>
          <w:tab w:val="num" w:pos="2804"/>
        </w:tabs>
        <w:ind w:left="2804" w:hanging="360"/>
      </w:pPr>
      <w:rPr>
        <w:rFonts w:ascii="Wingdings" w:hAnsi="Wingdings" w:hint="default"/>
      </w:rPr>
    </w:lvl>
    <w:lvl w:ilvl="4" w:tplc="9A924A70" w:tentative="1">
      <w:start w:val="1"/>
      <w:numFmt w:val="bullet"/>
      <w:lvlText w:val=""/>
      <w:lvlJc w:val="left"/>
      <w:pPr>
        <w:tabs>
          <w:tab w:val="num" w:pos="3524"/>
        </w:tabs>
        <w:ind w:left="3524" w:hanging="360"/>
      </w:pPr>
      <w:rPr>
        <w:rFonts w:ascii="Wingdings" w:hAnsi="Wingdings" w:hint="default"/>
      </w:rPr>
    </w:lvl>
    <w:lvl w:ilvl="5" w:tplc="0F84A634" w:tentative="1">
      <w:start w:val="1"/>
      <w:numFmt w:val="bullet"/>
      <w:lvlText w:val=""/>
      <w:lvlJc w:val="left"/>
      <w:pPr>
        <w:tabs>
          <w:tab w:val="num" w:pos="4244"/>
        </w:tabs>
        <w:ind w:left="4244" w:hanging="360"/>
      </w:pPr>
      <w:rPr>
        <w:rFonts w:ascii="Wingdings" w:hAnsi="Wingdings" w:hint="default"/>
      </w:rPr>
    </w:lvl>
    <w:lvl w:ilvl="6" w:tplc="914A40F8" w:tentative="1">
      <w:start w:val="1"/>
      <w:numFmt w:val="bullet"/>
      <w:lvlText w:val=""/>
      <w:lvlJc w:val="left"/>
      <w:pPr>
        <w:tabs>
          <w:tab w:val="num" w:pos="4964"/>
        </w:tabs>
        <w:ind w:left="4964" w:hanging="360"/>
      </w:pPr>
      <w:rPr>
        <w:rFonts w:ascii="Wingdings" w:hAnsi="Wingdings" w:hint="default"/>
      </w:rPr>
    </w:lvl>
    <w:lvl w:ilvl="7" w:tplc="CDD05C8E" w:tentative="1">
      <w:start w:val="1"/>
      <w:numFmt w:val="bullet"/>
      <w:lvlText w:val=""/>
      <w:lvlJc w:val="left"/>
      <w:pPr>
        <w:tabs>
          <w:tab w:val="num" w:pos="5684"/>
        </w:tabs>
        <w:ind w:left="5684" w:hanging="360"/>
      </w:pPr>
      <w:rPr>
        <w:rFonts w:ascii="Wingdings" w:hAnsi="Wingdings" w:hint="default"/>
      </w:rPr>
    </w:lvl>
    <w:lvl w:ilvl="8" w:tplc="21A289C4" w:tentative="1">
      <w:start w:val="1"/>
      <w:numFmt w:val="bullet"/>
      <w:lvlText w:val=""/>
      <w:lvlJc w:val="left"/>
      <w:pPr>
        <w:tabs>
          <w:tab w:val="num" w:pos="6404"/>
        </w:tabs>
        <w:ind w:left="6404" w:hanging="360"/>
      </w:pPr>
      <w:rPr>
        <w:rFonts w:ascii="Wingdings" w:hAnsi="Wingdings" w:hint="default"/>
      </w:rPr>
    </w:lvl>
  </w:abstractNum>
  <w:abstractNum w:abstractNumId="44">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5">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6">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38"/>
  </w:num>
  <w:num w:numId="2">
    <w:abstractNumId w:val="26"/>
  </w:num>
  <w:num w:numId="3">
    <w:abstractNumId w:val="14"/>
  </w:num>
  <w:num w:numId="4">
    <w:abstractNumId w:val="23"/>
  </w:num>
  <w:num w:numId="5">
    <w:abstractNumId w:val="3"/>
  </w:num>
  <w:num w:numId="6">
    <w:abstractNumId w:val="19"/>
  </w:num>
  <w:num w:numId="7">
    <w:abstractNumId w:val="17"/>
  </w:num>
  <w:num w:numId="8">
    <w:abstractNumId w:val="37"/>
  </w:num>
  <w:num w:numId="9">
    <w:abstractNumId w:val="46"/>
  </w:num>
  <w:num w:numId="10">
    <w:abstractNumId w:val="41"/>
  </w:num>
  <w:num w:numId="11">
    <w:abstractNumId w:val="15"/>
  </w:num>
  <w:num w:numId="12">
    <w:abstractNumId w:val="18"/>
  </w:num>
  <w:num w:numId="13">
    <w:abstractNumId w:val="35"/>
  </w:num>
  <w:num w:numId="14">
    <w:abstractNumId w:val="13"/>
  </w:num>
  <w:num w:numId="15">
    <w:abstractNumId w:val="20"/>
  </w:num>
  <w:num w:numId="16">
    <w:abstractNumId w:val="47"/>
  </w:num>
  <w:num w:numId="17">
    <w:abstractNumId w:val="12"/>
  </w:num>
  <w:num w:numId="18">
    <w:abstractNumId w:val="32"/>
  </w:num>
  <w:num w:numId="19">
    <w:abstractNumId w:val="5"/>
  </w:num>
  <w:num w:numId="20">
    <w:abstractNumId w:val="0"/>
  </w:num>
  <w:num w:numId="21">
    <w:abstractNumId w:val="31"/>
  </w:num>
  <w:num w:numId="22">
    <w:abstractNumId w:val="4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44"/>
  </w:num>
  <w:num w:numId="28">
    <w:abstractNumId w:val="36"/>
  </w:num>
  <w:num w:numId="29">
    <w:abstractNumId w:val="2"/>
  </w:num>
  <w:num w:numId="30">
    <w:abstractNumId w:val="28"/>
  </w:num>
  <w:num w:numId="31">
    <w:abstractNumId w:val="4"/>
  </w:num>
  <w:num w:numId="32">
    <w:abstractNumId w:val="22"/>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7"/>
  </w:num>
  <w:num w:numId="36">
    <w:abstractNumId w:val="11"/>
  </w:num>
  <w:num w:numId="37">
    <w:abstractNumId w:val="24"/>
  </w:num>
  <w:num w:numId="38">
    <w:abstractNumId w:val="40"/>
  </w:num>
  <w:num w:numId="39">
    <w:abstractNumId w:val="42"/>
  </w:num>
  <w:num w:numId="40">
    <w:abstractNumId w:val="43"/>
  </w:num>
  <w:num w:numId="41">
    <w:abstractNumId w:val="39"/>
  </w:num>
  <w:num w:numId="42">
    <w:abstractNumId w:val="25"/>
  </w:num>
  <w:num w:numId="43">
    <w:abstractNumId w:val="7"/>
  </w:num>
  <w:num w:numId="44">
    <w:abstractNumId w:val="10"/>
  </w:num>
  <w:num w:numId="45">
    <w:abstractNumId w:val="16"/>
  </w:num>
  <w:num w:numId="46">
    <w:abstractNumId w:val="29"/>
  </w:num>
  <w:num w:numId="47">
    <w:abstractNumId w:val="6"/>
  </w:num>
  <w:num w:numId="48">
    <w:abstractNumId w:val="1"/>
  </w:num>
  <w:num w:numId="49">
    <w:abstractNumId w:val="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9D3"/>
    <w:rsid w:val="000058B7"/>
    <w:rsid w:val="000078A2"/>
    <w:rsid w:val="00007E64"/>
    <w:rsid w:val="000109EA"/>
    <w:rsid w:val="00017347"/>
    <w:rsid w:val="00025EF2"/>
    <w:rsid w:val="00026C9F"/>
    <w:rsid w:val="000301BB"/>
    <w:rsid w:val="00031641"/>
    <w:rsid w:val="0003491F"/>
    <w:rsid w:val="00037557"/>
    <w:rsid w:val="00040BB0"/>
    <w:rsid w:val="000467EA"/>
    <w:rsid w:val="00054737"/>
    <w:rsid w:val="00054760"/>
    <w:rsid w:val="000667C7"/>
    <w:rsid w:val="00067DC5"/>
    <w:rsid w:val="00067F57"/>
    <w:rsid w:val="00075ED4"/>
    <w:rsid w:val="00082391"/>
    <w:rsid w:val="000847DC"/>
    <w:rsid w:val="000875D8"/>
    <w:rsid w:val="000948AC"/>
    <w:rsid w:val="00096003"/>
    <w:rsid w:val="000971B7"/>
    <w:rsid w:val="00097492"/>
    <w:rsid w:val="000A2D9B"/>
    <w:rsid w:val="000A2FC4"/>
    <w:rsid w:val="000A33FB"/>
    <w:rsid w:val="000A4B70"/>
    <w:rsid w:val="000A77F4"/>
    <w:rsid w:val="000B0B0D"/>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15DC4"/>
    <w:rsid w:val="0012023B"/>
    <w:rsid w:val="00126060"/>
    <w:rsid w:val="0012652C"/>
    <w:rsid w:val="00126F3A"/>
    <w:rsid w:val="001274E9"/>
    <w:rsid w:val="00127DF0"/>
    <w:rsid w:val="001334B4"/>
    <w:rsid w:val="0014319F"/>
    <w:rsid w:val="00144D18"/>
    <w:rsid w:val="00145228"/>
    <w:rsid w:val="00147AC5"/>
    <w:rsid w:val="00152A10"/>
    <w:rsid w:val="001607DD"/>
    <w:rsid w:val="00162775"/>
    <w:rsid w:val="0016286A"/>
    <w:rsid w:val="00162AFC"/>
    <w:rsid w:val="00166A65"/>
    <w:rsid w:val="001677F0"/>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A74"/>
    <w:rsid w:val="001A18CA"/>
    <w:rsid w:val="001A1C18"/>
    <w:rsid w:val="001A1FBF"/>
    <w:rsid w:val="001A5D3F"/>
    <w:rsid w:val="001A725F"/>
    <w:rsid w:val="001B2701"/>
    <w:rsid w:val="001B37B9"/>
    <w:rsid w:val="001B5F80"/>
    <w:rsid w:val="001B62E8"/>
    <w:rsid w:val="001B7077"/>
    <w:rsid w:val="001C0A7E"/>
    <w:rsid w:val="001C0CD8"/>
    <w:rsid w:val="001C4134"/>
    <w:rsid w:val="001C51EC"/>
    <w:rsid w:val="001D00F1"/>
    <w:rsid w:val="001D6805"/>
    <w:rsid w:val="001E0BCA"/>
    <w:rsid w:val="001E1209"/>
    <w:rsid w:val="001E1D1F"/>
    <w:rsid w:val="001F07DD"/>
    <w:rsid w:val="001F4734"/>
    <w:rsid w:val="001F4B00"/>
    <w:rsid w:val="00201A57"/>
    <w:rsid w:val="00201A95"/>
    <w:rsid w:val="00207E35"/>
    <w:rsid w:val="00211679"/>
    <w:rsid w:val="0021575D"/>
    <w:rsid w:val="00217C51"/>
    <w:rsid w:val="00221B9B"/>
    <w:rsid w:val="00222927"/>
    <w:rsid w:val="00224854"/>
    <w:rsid w:val="00224858"/>
    <w:rsid w:val="00231050"/>
    <w:rsid w:val="002316E4"/>
    <w:rsid w:val="00232325"/>
    <w:rsid w:val="002353BD"/>
    <w:rsid w:val="002414D7"/>
    <w:rsid w:val="00247505"/>
    <w:rsid w:val="002515EF"/>
    <w:rsid w:val="0025266A"/>
    <w:rsid w:val="00253659"/>
    <w:rsid w:val="00254AB0"/>
    <w:rsid w:val="002601A6"/>
    <w:rsid w:val="00262E63"/>
    <w:rsid w:val="00265430"/>
    <w:rsid w:val="00270047"/>
    <w:rsid w:val="00270281"/>
    <w:rsid w:val="00276994"/>
    <w:rsid w:val="00281FA0"/>
    <w:rsid w:val="00282314"/>
    <w:rsid w:val="0028534B"/>
    <w:rsid w:val="002870F3"/>
    <w:rsid w:val="00296686"/>
    <w:rsid w:val="00296FE7"/>
    <w:rsid w:val="00297F8E"/>
    <w:rsid w:val="002A69AD"/>
    <w:rsid w:val="002B2292"/>
    <w:rsid w:val="002B35E1"/>
    <w:rsid w:val="002C3FE3"/>
    <w:rsid w:val="002C6FC3"/>
    <w:rsid w:val="002C736F"/>
    <w:rsid w:val="002C7A4E"/>
    <w:rsid w:val="002D0A47"/>
    <w:rsid w:val="002D45D2"/>
    <w:rsid w:val="002D6B16"/>
    <w:rsid w:val="002D7C2A"/>
    <w:rsid w:val="002E19F7"/>
    <w:rsid w:val="002E34A3"/>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14D"/>
    <w:rsid w:val="00367FB1"/>
    <w:rsid w:val="0037033D"/>
    <w:rsid w:val="00371007"/>
    <w:rsid w:val="00372C15"/>
    <w:rsid w:val="0037323A"/>
    <w:rsid w:val="003752A6"/>
    <w:rsid w:val="00376F5B"/>
    <w:rsid w:val="00382389"/>
    <w:rsid w:val="00385C46"/>
    <w:rsid w:val="003878E8"/>
    <w:rsid w:val="003A3AF2"/>
    <w:rsid w:val="003A3BD0"/>
    <w:rsid w:val="003A45FC"/>
    <w:rsid w:val="003A5156"/>
    <w:rsid w:val="003A7620"/>
    <w:rsid w:val="003A779D"/>
    <w:rsid w:val="003A7ABC"/>
    <w:rsid w:val="003B07C9"/>
    <w:rsid w:val="003B36C7"/>
    <w:rsid w:val="003C1D68"/>
    <w:rsid w:val="003C51A8"/>
    <w:rsid w:val="003C59DE"/>
    <w:rsid w:val="003D099B"/>
    <w:rsid w:val="003D4D23"/>
    <w:rsid w:val="003E02DC"/>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44C9"/>
    <w:rsid w:val="004850B4"/>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338A"/>
    <w:rsid w:val="004E4574"/>
    <w:rsid w:val="004E577B"/>
    <w:rsid w:val="004E5F07"/>
    <w:rsid w:val="004F26DB"/>
    <w:rsid w:val="004F579E"/>
    <w:rsid w:val="0050094F"/>
    <w:rsid w:val="00501EFA"/>
    <w:rsid w:val="0050331A"/>
    <w:rsid w:val="0050398F"/>
    <w:rsid w:val="00504125"/>
    <w:rsid w:val="0050631D"/>
    <w:rsid w:val="00506865"/>
    <w:rsid w:val="005072D3"/>
    <w:rsid w:val="005148F2"/>
    <w:rsid w:val="00516206"/>
    <w:rsid w:val="00520239"/>
    <w:rsid w:val="005212C4"/>
    <w:rsid w:val="00523ACB"/>
    <w:rsid w:val="0052420B"/>
    <w:rsid w:val="00525FD5"/>
    <w:rsid w:val="00526582"/>
    <w:rsid w:val="00530DAC"/>
    <w:rsid w:val="005346A0"/>
    <w:rsid w:val="00540489"/>
    <w:rsid w:val="00541DF7"/>
    <w:rsid w:val="00545620"/>
    <w:rsid w:val="00546223"/>
    <w:rsid w:val="00547B65"/>
    <w:rsid w:val="00550D7B"/>
    <w:rsid w:val="0055247C"/>
    <w:rsid w:val="00556380"/>
    <w:rsid w:val="00560594"/>
    <w:rsid w:val="005616EA"/>
    <w:rsid w:val="00561AA1"/>
    <w:rsid w:val="0056379A"/>
    <w:rsid w:val="00570C49"/>
    <w:rsid w:val="005726EF"/>
    <w:rsid w:val="00572F8D"/>
    <w:rsid w:val="00572FA7"/>
    <w:rsid w:val="005764C9"/>
    <w:rsid w:val="0058177F"/>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40627"/>
    <w:rsid w:val="00650756"/>
    <w:rsid w:val="00651465"/>
    <w:rsid w:val="0065397E"/>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25B3"/>
    <w:rsid w:val="006F474C"/>
    <w:rsid w:val="007018E7"/>
    <w:rsid w:val="00702371"/>
    <w:rsid w:val="00710EB0"/>
    <w:rsid w:val="00712057"/>
    <w:rsid w:val="007163C2"/>
    <w:rsid w:val="00717A22"/>
    <w:rsid w:val="007227A2"/>
    <w:rsid w:val="007272D3"/>
    <w:rsid w:val="0073151D"/>
    <w:rsid w:val="007321EC"/>
    <w:rsid w:val="00732410"/>
    <w:rsid w:val="007328F8"/>
    <w:rsid w:val="007407CB"/>
    <w:rsid w:val="0075004B"/>
    <w:rsid w:val="00751882"/>
    <w:rsid w:val="00752B5E"/>
    <w:rsid w:val="007535E2"/>
    <w:rsid w:val="00753CB7"/>
    <w:rsid w:val="00754C04"/>
    <w:rsid w:val="007562C4"/>
    <w:rsid w:val="00756C2A"/>
    <w:rsid w:val="00764AE2"/>
    <w:rsid w:val="00765FC9"/>
    <w:rsid w:val="00770B45"/>
    <w:rsid w:val="00771790"/>
    <w:rsid w:val="00776F46"/>
    <w:rsid w:val="00780649"/>
    <w:rsid w:val="0078494D"/>
    <w:rsid w:val="00784DA5"/>
    <w:rsid w:val="00784F79"/>
    <w:rsid w:val="00790B7E"/>
    <w:rsid w:val="00792B59"/>
    <w:rsid w:val="00793B46"/>
    <w:rsid w:val="00794F7D"/>
    <w:rsid w:val="007958AB"/>
    <w:rsid w:val="007A493C"/>
    <w:rsid w:val="007B00C5"/>
    <w:rsid w:val="007B2790"/>
    <w:rsid w:val="007B3B86"/>
    <w:rsid w:val="007B3BBD"/>
    <w:rsid w:val="007B6616"/>
    <w:rsid w:val="007B7011"/>
    <w:rsid w:val="007C0880"/>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3AC"/>
    <w:rsid w:val="007F2F57"/>
    <w:rsid w:val="007F5FAB"/>
    <w:rsid w:val="0080051C"/>
    <w:rsid w:val="00800771"/>
    <w:rsid w:val="008023EB"/>
    <w:rsid w:val="008030CC"/>
    <w:rsid w:val="00803C54"/>
    <w:rsid w:val="00810060"/>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527AD"/>
    <w:rsid w:val="00862CEE"/>
    <w:rsid w:val="0086416C"/>
    <w:rsid w:val="008710D8"/>
    <w:rsid w:val="00873158"/>
    <w:rsid w:val="00874E62"/>
    <w:rsid w:val="00881112"/>
    <w:rsid w:val="008822D8"/>
    <w:rsid w:val="00884668"/>
    <w:rsid w:val="00885E02"/>
    <w:rsid w:val="008864B2"/>
    <w:rsid w:val="00893E7A"/>
    <w:rsid w:val="008963AC"/>
    <w:rsid w:val="008A402A"/>
    <w:rsid w:val="008A4B83"/>
    <w:rsid w:val="008B007A"/>
    <w:rsid w:val="008B711C"/>
    <w:rsid w:val="008C0FE7"/>
    <w:rsid w:val="008C57EF"/>
    <w:rsid w:val="008C6C8E"/>
    <w:rsid w:val="008D1202"/>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4AFE"/>
    <w:rsid w:val="00905FA7"/>
    <w:rsid w:val="00906B4B"/>
    <w:rsid w:val="00911DAB"/>
    <w:rsid w:val="00912070"/>
    <w:rsid w:val="0091298B"/>
    <w:rsid w:val="00913646"/>
    <w:rsid w:val="00922064"/>
    <w:rsid w:val="0092475B"/>
    <w:rsid w:val="00926520"/>
    <w:rsid w:val="00933D1E"/>
    <w:rsid w:val="009341A8"/>
    <w:rsid w:val="00935ADB"/>
    <w:rsid w:val="009369AF"/>
    <w:rsid w:val="00940433"/>
    <w:rsid w:val="009432AD"/>
    <w:rsid w:val="00950C53"/>
    <w:rsid w:val="00957395"/>
    <w:rsid w:val="00960B77"/>
    <w:rsid w:val="00961910"/>
    <w:rsid w:val="00962A73"/>
    <w:rsid w:val="009701EA"/>
    <w:rsid w:val="00971488"/>
    <w:rsid w:val="009734BC"/>
    <w:rsid w:val="00976948"/>
    <w:rsid w:val="009907B9"/>
    <w:rsid w:val="00990CAD"/>
    <w:rsid w:val="00991D6C"/>
    <w:rsid w:val="00992C60"/>
    <w:rsid w:val="00993203"/>
    <w:rsid w:val="00994496"/>
    <w:rsid w:val="009946AF"/>
    <w:rsid w:val="00994766"/>
    <w:rsid w:val="009B5968"/>
    <w:rsid w:val="009C73AB"/>
    <w:rsid w:val="009C7C28"/>
    <w:rsid w:val="009D03CA"/>
    <w:rsid w:val="009D6445"/>
    <w:rsid w:val="009E28F2"/>
    <w:rsid w:val="009E5F61"/>
    <w:rsid w:val="009E6311"/>
    <w:rsid w:val="009E71E3"/>
    <w:rsid w:val="009F1679"/>
    <w:rsid w:val="009F40A3"/>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389D"/>
    <w:rsid w:val="00A45FB2"/>
    <w:rsid w:val="00A46095"/>
    <w:rsid w:val="00A4723B"/>
    <w:rsid w:val="00A55CF4"/>
    <w:rsid w:val="00A57F06"/>
    <w:rsid w:val="00A6190B"/>
    <w:rsid w:val="00A61C1D"/>
    <w:rsid w:val="00A62A5C"/>
    <w:rsid w:val="00A642FE"/>
    <w:rsid w:val="00A64F6B"/>
    <w:rsid w:val="00A656BC"/>
    <w:rsid w:val="00A713EF"/>
    <w:rsid w:val="00A719D6"/>
    <w:rsid w:val="00A720F4"/>
    <w:rsid w:val="00A76124"/>
    <w:rsid w:val="00A76B7B"/>
    <w:rsid w:val="00A80189"/>
    <w:rsid w:val="00A83E34"/>
    <w:rsid w:val="00A8636F"/>
    <w:rsid w:val="00A90511"/>
    <w:rsid w:val="00A916BA"/>
    <w:rsid w:val="00A924C7"/>
    <w:rsid w:val="00A96095"/>
    <w:rsid w:val="00AA1621"/>
    <w:rsid w:val="00AA3E3C"/>
    <w:rsid w:val="00AA7E31"/>
    <w:rsid w:val="00AB19DF"/>
    <w:rsid w:val="00AB4BD7"/>
    <w:rsid w:val="00AB5E23"/>
    <w:rsid w:val="00AB7D3E"/>
    <w:rsid w:val="00AC2F07"/>
    <w:rsid w:val="00AC3B35"/>
    <w:rsid w:val="00AC3EE0"/>
    <w:rsid w:val="00AC7D53"/>
    <w:rsid w:val="00AD4F1D"/>
    <w:rsid w:val="00AD69B3"/>
    <w:rsid w:val="00AD6DF4"/>
    <w:rsid w:val="00AD7F2B"/>
    <w:rsid w:val="00AE4783"/>
    <w:rsid w:val="00AE5A23"/>
    <w:rsid w:val="00AE7523"/>
    <w:rsid w:val="00AF1972"/>
    <w:rsid w:val="00AF36E5"/>
    <w:rsid w:val="00AF3E01"/>
    <w:rsid w:val="00AF5D87"/>
    <w:rsid w:val="00AF6861"/>
    <w:rsid w:val="00B01514"/>
    <w:rsid w:val="00B02561"/>
    <w:rsid w:val="00B04A01"/>
    <w:rsid w:val="00B1096D"/>
    <w:rsid w:val="00B10B4A"/>
    <w:rsid w:val="00B11B85"/>
    <w:rsid w:val="00B13BA2"/>
    <w:rsid w:val="00B26541"/>
    <w:rsid w:val="00B26C98"/>
    <w:rsid w:val="00B30897"/>
    <w:rsid w:val="00B337C0"/>
    <w:rsid w:val="00B341BA"/>
    <w:rsid w:val="00B45AFC"/>
    <w:rsid w:val="00B463D5"/>
    <w:rsid w:val="00B476A8"/>
    <w:rsid w:val="00B50320"/>
    <w:rsid w:val="00B51D0A"/>
    <w:rsid w:val="00B5359C"/>
    <w:rsid w:val="00B55483"/>
    <w:rsid w:val="00B555F9"/>
    <w:rsid w:val="00B55A8A"/>
    <w:rsid w:val="00B57CDA"/>
    <w:rsid w:val="00B63907"/>
    <w:rsid w:val="00B7209A"/>
    <w:rsid w:val="00B75EB7"/>
    <w:rsid w:val="00B76017"/>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50DA"/>
    <w:rsid w:val="00BC617C"/>
    <w:rsid w:val="00BC6A3B"/>
    <w:rsid w:val="00BD23FE"/>
    <w:rsid w:val="00BD4831"/>
    <w:rsid w:val="00BD7010"/>
    <w:rsid w:val="00BE0BE6"/>
    <w:rsid w:val="00BE0C08"/>
    <w:rsid w:val="00BE1A5E"/>
    <w:rsid w:val="00BE3A28"/>
    <w:rsid w:val="00BE62A8"/>
    <w:rsid w:val="00BE6797"/>
    <w:rsid w:val="00BF37D1"/>
    <w:rsid w:val="00BF6E7B"/>
    <w:rsid w:val="00C02EB3"/>
    <w:rsid w:val="00C06B84"/>
    <w:rsid w:val="00C12B48"/>
    <w:rsid w:val="00C13335"/>
    <w:rsid w:val="00C13B64"/>
    <w:rsid w:val="00C21DD6"/>
    <w:rsid w:val="00C362EE"/>
    <w:rsid w:val="00C42523"/>
    <w:rsid w:val="00C438D6"/>
    <w:rsid w:val="00C45B8F"/>
    <w:rsid w:val="00C4602E"/>
    <w:rsid w:val="00C54BB6"/>
    <w:rsid w:val="00C61F76"/>
    <w:rsid w:val="00C66EFE"/>
    <w:rsid w:val="00C675F4"/>
    <w:rsid w:val="00C70AA8"/>
    <w:rsid w:val="00C710D1"/>
    <w:rsid w:val="00C71C78"/>
    <w:rsid w:val="00C72FFC"/>
    <w:rsid w:val="00C73302"/>
    <w:rsid w:val="00C84E53"/>
    <w:rsid w:val="00C854E9"/>
    <w:rsid w:val="00C859E9"/>
    <w:rsid w:val="00C87997"/>
    <w:rsid w:val="00C87B24"/>
    <w:rsid w:val="00C944B6"/>
    <w:rsid w:val="00C961E0"/>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51E47"/>
    <w:rsid w:val="00D61CB9"/>
    <w:rsid w:val="00D64171"/>
    <w:rsid w:val="00D6431E"/>
    <w:rsid w:val="00D64412"/>
    <w:rsid w:val="00D65684"/>
    <w:rsid w:val="00D66510"/>
    <w:rsid w:val="00D66F02"/>
    <w:rsid w:val="00D822A5"/>
    <w:rsid w:val="00D851B7"/>
    <w:rsid w:val="00D85E93"/>
    <w:rsid w:val="00D87BA6"/>
    <w:rsid w:val="00D97346"/>
    <w:rsid w:val="00D97F97"/>
    <w:rsid w:val="00DA4836"/>
    <w:rsid w:val="00DB06E9"/>
    <w:rsid w:val="00DB1550"/>
    <w:rsid w:val="00DB3802"/>
    <w:rsid w:val="00DB48E5"/>
    <w:rsid w:val="00DB4F66"/>
    <w:rsid w:val="00DB57BE"/>
    <w:rsid w:val="00DC0114"/>
    <w:rsid w:val="00DC03C6"/>
    <w:rsid w:val="00DC2C01"/>
    <w:rsid w:val="00DC306E"/>
    <w:rsid w:val="00DC6D37"/>
    <w:rsid w:val="00DD7AA9"/>
    <w:rsid w:val="00DE42A2"/>
    <w:rsid w:val="00DE4385"/>
    <w:rsid w:val="00DE4726"/>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32946"/>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5F0"/>
    <w:rsid w:val="00E74C90"/>
    <w:rsid w:val="00E76C63"/>
    <w:rsid w:val="00E81AA9"/>
    <w:rsid w:val="00E84D71"/>
    <w:rsid w:val="00E85AE8"/>
    <w:rsid w:val="00E86AC8"/>
    <w:rsid w:val="00E87CA9"/>
    <w:rsid w:val="00E918BD"/>
    <w:rsid w:val="00E96D30"/>
    <w:rsid w:val="00EA24DC"/>
    <w:rsid w:val="00EA4B91"/>
    <w:rsid w:val="00EA5720"/>
    <w:rsid w:val="00EA5CB2"/>
    <w:rsid w:val="00EB2200"/>
    <w:rsid w:val="00EB23C3"/>
    <w:rsid w:val="00EB376D"/>
    <w:rsid w:val="00EB59F5"/>
    <w:rsid w:val="00EC27CB"/>
    <w:rsid w:val="00EC2C90"/>
    <w:rsid w:val="00EC44AA"/>
    <w:rsid w:val="00ED39A7"/>
    <w:rsid w:val="00ED5856"/>
    <w:rsid w:val="00ED6347"/>
    <w:rsid w:val="00ED68FB"/>
    <w:rsid w:val="00ED71A2"/>
    <w:rsid w:val="00EE132E"/>
    <w:rsid w:val="00EE49A8"/>
    <w:rsid w:val="00EF0755"/>
    <w:rsid w:val="00EF3966"/>
    <w:rsid w:val="00F028D4"/>
    <w:rsid w:val="00F103C2"/>
    <w:rsid w:val="00F1103C"/>
    <w:rsid w:val="00F14D78"/>
    <w:rsid w:val="00F1573E"/>
    <w:rsid w:val="00F17929"/>
    <w:rsid w:val="00F21793"/>
    <w:rsid w:val="00F306B6"/>
    <w:rsid w:val="00F34757"/>
    <w:rsid w:val="00F34944"/>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16BE"/>
    <w:rsid w:val="00FB4BCB"/>
    <w:rsid w:val="00FC0392"/>
    <w:rsid w:val="00FC36FA"/>
    <w:rsid w:val="00FD5C34"/>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 w:type="character" w:styleId="af9">
    <w:name w:val="Strong"/>
    <w:basedOn w:val="a0"/>
    <w:uiPriority w:val="22"/>
    <w:qFormat/>
    <w:locked/>
    <w:rsid w:val="00753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 w:type="character" w:styleId="af9">
    <w:name w:val="Strong"/>
    <w:basedOn w:val="a0"/>
    <w:uiPriority w:val="22"/>
    <w:qFormat/>
    <w:locked/>
    <w:rsid w:val="00753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 w:id="1317342144">
      <w:bodyDiv w:val="1"/>
      <w:marLeft w:val="0"/>
      <w:marRight w:val="0"/>
      <w:marTop w:val="0"/>
      <w:marBottom w:val="0"/>
      <w:divBdr>
        <w:top w:val="none" w:sz="0" w:space="0" w:color="auto"/>
        <w:left w:val="none" w:sz="0" w:space="0" w:color="auto"/>
        <w:bottom w:val="none" w:sz="0" w:space="0" w:color="auto"/>
        <w:right w:val="none" w:sz="0" w:space="0" w:color="auto"/>
      </w:divBdr>
      <w:divsChild>
        <w:div w:id="747925488">
          <w:marLeft w:val="446"/>
          <w:marRight w:val="0"/>
          <w:marTop w:val="0"/>
          <w:marBottom w:val="0"/>
          <w:divBdr>
            <w:top w:val="none" w:sz="0" w:space="0" w:color="auto"/>
            <w:left w:val="none" w:sz="0" w:space="0" w:color="auto"/>
            <w:bottom w:val="none" w:sz="0" w:space="0" w:color="auto"/>
            <w:right w:val="none" w:sz="0" w:space="0" w:color="auto"/>
          </w:divBdr>
        </w:div>
        <w:div w:id="124082982">
          <w:marLeft w:val="446"/>
          <w:marRight w:val="0"/>
          <w:marTop w:val="0"/>
          <w:marBottom w:val="0"/>
          <w:divBdr>
            <w:top w:val="none" w:sz="0" w:space="0" w:color="auto"/>
            <w:left w:val="none" w:sz="0" w:space="0" w:color="auto"/>
            <w:bottom w:val="none" w:sz="0" w:space="0" w:color="auto"/>
            <w:right w:val="none" w:sz="0" w:space="0" w:color="auto"/>
          </w:divBdr>
        </w:div>
        <w:div w:id="297304012">
          <w:marLeft w:val="446"/>
          <w:marRight w:val="0"/>
          <w:marTop w:val="0"/>
          <w:marBottom w:val="0"/>
          <w:divBdr>
            <w:top w:val="none" w:sz="0" w:space="0" w:color="auto"/>
            <w:left w:val="none" w:sz="0" w:space="0" w:color="auto"/>
            <w:bottom w:val="none" w:sz="0" w:space="0" w:color="auto"/>
            <w:right w:val="none" w:sz="0" w:space="0" w:color="auto"/>
          </w:divBdr>
        </w:div>
        <w:div w:id="8364584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3B87-988D-4686-B115-A43B02F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881</Words>
  <Characters>5028</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11</cp:revision>
  <cp:lastPrinted>2019-08-28T11:09:00Z</cp:lastPrinted>
  <dcterms:created xsi:type="dcterms:W3CDTF">2019-08-28T06:38:00Z</dcterms:created>
  <dcterms:modified xsi:type="dcterms:W3CDTF">2019-08-30T11:17:00Z</dcterms:modified>
</cp:coreProperties>
</file>